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A4583" w14:textId="77777777" w:rsidR="009A3FD7" w:rsidRPr="001A48C3" w:rsidRDefault="009A3FD7" w:rsidP="00A11BEF">
      <w:pPr>
        <w:pStyle w:val="Heading3"/>
        <w:ind w:left="567"/>
        <w:jc w:val="center"/>
        <w:rPr>
          <w:rFonts w:ascii="GHEA Grapalat" w:hAnsi="GHEA Grapalat" w:cs="Sylfaen"/>
          <w:b/>
          <w:sz w:val="22"/>
          <w:szCs w:val="22"/>
        </w:rPr>
      </w:pPr>
    </w:p>
    <w:p w14:paraId="6D698FCC" w14:textId="77777777" w:rsidR="009A3FD7" w:rsidRPr="001A48C3" w:rsidRDefault="009A3FD7" w:rsidP="00A11BEF">
      <w:pPr>
        <w:ind w:left="567"/>
        <w:rPr>
          <w:rFonts w:ascii="GHEA Grapalat" w:hAnsi="GHEA Grapalat"/>
          <w:sz w:val="22"/>
          <w:szCs w:val="22"/>
        </w:rPr>
      </w:pPr>
    </w:p>
    <w:p w14:paraId="05BE83D1" w14:textId="77777777" w:rsidR="00327026" w:rsidRPr="001A48C3" w:rsidRDefault="00327026" w:rsidP="00A11BEF">
      <w:pPr>
        <w:pStyle w:val="Heading3"/>
        <w:ind w:left="567"/>
        <w:jc w:val="center"/>
        <w:rPr>
          <w:rFonts w:ascii="GHEA Grapalat" w:hAnsi="GHEA Grapalat"/>
          <w:b/>
          <w:sz w:val="22"/>
          <w:szCs w:val="22"/>
        </w:rPr>
      </w:pPr>
      <w:r w:rsidRPr="001A48C3">
        <w:rPr>
          <w:rFonts w:ascii="GHEA Grapalat" w:hAnsi="GHEA Grapalat" w:cs="Sylfaen"/>
          <w:b/>
          <w:sz w:val="22"/>
          <w:szCs w:val="22"/>
        </w:rPr>
        <w:t>Գ</w:t>
      </w:r>
      <w:r w:rsidRPr="001A48C3">
        <w:rPr>
          <w:rFonts w:ascii="GHEA Grapalat" w:hAnsi="GHEA Grapalat" w:cs="Times Armenian"/>
          <w:b/>
          <w:sz w:val="22"/>
          <w:szCs w:val="22"/>
        </w:rPr>
        <w:t xml:space="preserve"> </w:t>
      </w:r>
      <w:r w:rsidRPr="001A48C3">
        <w:rPr>
          <w:rFonts w:ascii="GHEA Grapalat" w:hAnsi="GHEA Grapalat" w:cs="Sylfaen"/>
          <w:b/>
          <w:sz w:val="22"/>
          <w:szCs w:val="22"/>
        </w:rPr>
        <w:t>Ն</w:t>
      </w:r>
      <w:r w:rsidRPr="001A48C3">
        <w:rPr>
          <w:rFonts w:ascii="GHEA Grapalat" w:hAnsi="GHEA Grapalat" w:cs="Times Armenian"/>
          <w:b/>
          <w:sz w:val="22"/>
          <w:szCs w:val="22"/>
        </w:rPr>
        <w:t xml:space="preserve"> </w:t>
      </w:r>
      <w:r w:rsidRPr="001A48C3">
        <w:rPr>
          <w:rFonts w:ascii="GHEA Grapalat" w:hAnsi="GHEA Grapalat" w:cs="Sylfaen"/>
          <w:b/>
          <w:sz w:val="22"/>
          <w:szCs w:val="22"/>
        </w:rPr>
        <w:t>Ա</w:t>
      </w:r>
      <w:r w:rsidRPr="001A48C3">
        <w:rPr>
          <w:rFonts w:ascii="GHEA Grapalat" w:hAnsi="GHEA Grapalat" w:cs="Times Armenian"/>
          <w:b/>
          <w:sz w:val="22"/>
          <w:szCs w:val="22"/>
        </w:rPr>
        <w:t xml:space="preserve"> </w:t>
      </w:r>
      <w:r w:rsidRPr="001A48C3">
        <w:rPr>
          <w:rFonts w:ascii="GHEA Grapalat" w:hAnsi="GHEA Grapalat" w:cs="Sylfaen"/>
          <w:b/>
          <w:sz w:val="22"/>
          <w:szCs w:val="22"/>
        </w:rPr>
        <w:t>Ռ</w:t>
      </w:r>
      <w:r w:rsidRPr="001A48C3">
        <w:rPr>
          <w:rFonts w:ascii="GHEA Grapalat" w:hAnsi="GHEA Grapalat" w:cs="Times Armenian"/>
          <w:b/>
          <w:sz w:val="22"/>
          <w:szCs w:val="22"/>
        </w:rPr>
        <w:t xml:space="preserve"> </w:t>
      </w:r>
      <w:r w:rsidRPr="001A48C3">
        <w:rPr>
          <w:rFonts w:ascii="GHEA Grapalat" w:hAnsi="GHEA Grapalat" w:cs="Sylfaen"/>
          <w:b/>
          <w:sz w:val="22"/>
          <w:szCs w:val="22"/>
        </w:rPr>
        <w:t>Ա</w:t>
      </w:r>
      <w:r w:rsidRPr="001A48C3">
        <w:rPr>
          <w:rFonts w:ascii="GHEA Grapalat" w:hAnsi="GHEA Grapalat" w:cs="Times Armenian"/>
          <w:b/>
          <w:sz w:val="22"/>
          <w:szCs w:val="22"/>
        </w:rPr>
        <w:t xml:space="preserve"> </w:t>
      </w:r>
      <w:r w:rsidRPr="001A48C3">
        <w:rPr>
          <w:rFonts w:ascii="GHEA Grapalat" w:hAnsi="GHEA Grapalat" w:cs="Sylfaen"/>
          <w:b/>
          <w:sz w:val="22"/>
          <w:szCs w:val="22"/>
        </w:rPr>
        <w:t>Ջ</w:t>
      </w:r>
      <w:r w:rsidRPr="001A48C3">
        <w:rPr>
          <w:rFonts w:ascii="GHEA Grapalat" w:hAnsi="GHEA Grapalat" w:cs="Times Armenian"/>
          <w:b/>
          <w:sz w:val="22"/>
          <w:szCs w:val="22"/>
        </w:rPr>
        <w:t xml:space="preserve"> </w:t>
      </w:r>
      <w:r w:rsidRPr="001A48C3">
        <w:rPr>
          <w:rFonts w:ascii="GHEA Grapalat" w:hAnsi="GHEA Grapalat" w:cs="Sylfaen"/>
          <w:b/>
          <w:sz w:val="22"/>
          <w:szCs w:val="22"/>
        </w:rPr>
        <w:t>Ա</w:t>
      </w:r>
      <w:r w:rsidRPr="001A48C3">
        <w:rPr>
          <w:rFonts w:ascii="GHEA Grapalat" w:hAnsi="GHEA Grapalat" w:cs="Times Armenian"/>
          <w:b/>
          <w:sz w:val="22"/>
          <w:szCs w:val="22"/>
        </w:rPr>
        <w:t xml:space="preserve"> </w:t>
      </w:r>
      <w:r w:rsidRPr="001A48C3">
        <w:rPr>
          <w:rFonts w:ascii="GHEA Grapalat" w:hAnsi="GHEA Grapalat" w:cs="Sylfaen"/>
          <w:b/>
          <w:sz w:val="22"/>
          <w:szCs w:val="22"/>
        </w:rPr>
        <w:t>Ր</w:t>
      </w:r>
      <w:r w:rsidRPr="001A48C3">
        <w:rPr>
          <w:rFonts w:ascii="GHEA Grapalat" w:hAnsi="GHEA Grapalat" w:cs="Times Armenian"/>
          <w:b/>
          <w:sz w:val="22"/>
          <w:szCs w:val="22"/>
        </w:rPr>
        <w:t xml:space="preserve"> </w:t>
      </w:r>
      <w:r w:rsidRPr="001A48C3">
        <w:rPr>
          <w:rFonts w:ascii="GHEA Grapalat" w:hAnsi="GHEA Grapalat" w:cs="Sylfaen"/>
          <w:b/>
          <w:sz w:val="22"/>
          <w:szCs w:val="22"/>
        </w:rPr>
        <w:t>Կ</w:t>
      </w:r>
      <w:r w:rsidRPr="001A48C3">
        <w:rPr>
          <w:rFonts w:ascii="GHEA Grapalat" w:hAnsi="GHEA Grapalat" w:cs="Times Armenian"/>
          <w:b/>
          <w:sz w:val="22"/>
          <w:szCs w:val="22"/>
        </w:rPr>
        <w:t xml:space="preserve"> </w:t>
      </w:r>
      <w:r w:rsidRPr="001A48C3">
        <w:rPr>
          <w:rFonts w:ascii="GHEA Grapalat" w:hAnsi="GHEA Grapalat" w:cs="Sylfaen"/>
          <w:b/>
          <w:sz w:val="22"/>
          <w:szCs w:val="22"/>
        </w:rPr>
        <w:t>Ի</w:t>
      </w:r>
      <w:r w:rsidRPr="001A48C3">
        <w:rPr>
          <w:rFonts w:ascii="GHEA Grapalat" w:hAnsi="GHEA Grapalat" w:cs="Times Armenian"/>
          <w:b/>
          <w:sz w:val="22"/>
          <w:szCs w:val="22"/>
        </w:rPr>
        <w:t xml:space="preserve"> </w:t>
      </w:r>
      <w:r w:rsidRPr="001A48C3">
        <w:rPr>
          <w:rFonts w:ascii="GHEA Grapalat" w:hAnsi="GHEA Grapalat" w:cs="Sylfaen"/>
          <w:b/>
          <w:sz w:val="22"/>
          <w:szCs w:val="22"/>
        </w:rPr>
        <w:t>Հ</w:t>
      </w:r>
      <w:r w:rsidRPr="001A48C3">
        <w:rPr>
          <w:rFonts w:ascii="GHEA Grapalat" w:hAnsi="GHEA Grapalat" w:cs="Times Armenian"/>
          <w:b/>
          <w:sz w:val="22"/>
          <w:szCs w:val="22"/>
        </w:rPr>
        <w:t xml:space="preserve"> </w:t>
      </w:r>
      <w:r w:rsidRPr="001A48C3">
        <w:rPr>
          <w:rFonts w:ascii="GHEA Grapalat" w:hAnsi="GHEA Grapalat" w:cs="Sylfaen"/>
          <w:b/>
          <w:sz w:val="22"/>
          <w:szCs w:val="22"/>
        </w:rPr>
        <w:t>Ր</w:t>
      </w:r>
      <w:r w:rsidRPr="001A48C3">
        <w:rPr>
          <w:rFonts w:ascii="GHEA Grapalat" w:hAnsi="GHEA Grapalat" w:cs="Times Armenian"/>
          <w:b/>
          <w:sz w:val="22"/>
          <w:szCs w:val="22"/>
        </w:rPr>
        <w:t xml:space="preserve"> </w:t>
      </w:r>
      <w:r w:rsidRPr="001A48C3">
        <w:rPr>
          <w:rFonts w:ascii="GHEA Grapalat" w:hAnsi="GHEA Grapalat" w:cs="Sylfaen"/>
          <w:b/>
          <w:sz w:val="22"/>
          <w:szCs w:val="22"/>
        </w:rPr>
        <w:t>Ա</w:t>
      </w:r>
      <w:r w:rsidRPr="001A48C3">
        <w:rPr>
          <w:rFonts w:ascii="GHEA Grapalat" w:hAnsi="GHEA Grapalat" w:cs="Times Armenian"/>
          <w:b/>
          <w:sz w:val="22"/>
          <w:szCs w:val="22"/>
        </w:rPr>
        <w:t xml:space="preserve"> </w:t>
      </w:r>
      <w:r w:rsidRPr="001A48C3">
        <w:rPr>
          <w:rFonts w:ascii="GHEA Grapalat" w:hAnsi="GHEA Grapalat" w:cs="Sylfaen"/>
          <w:b/>
          <w:sz w:val="22"/>
          <w:szCs w:val="22"/>
        </w:rPr>
        <w:t>Վ</w:t>
      </w:r>
      <w:r w:rsidRPr="001A48C3">
        <w:rPr>
          <w:rFonts w:ascii="GHEA Grapalat" w:hAnsi="GHEA Grapalat" w:cs="Times Armenian"/>
          <w:b/>
          <w:sz w:val="22"/>
          <w:szCs w:val="22"/>
        </w:rPr>
        <w:t xml:space="preserve"> </w:t>
      </w:r>
      <w:r w:rsidRPr="001A48C3">
        <w:rPr>
          <w:rFonts w:ascii="GHEA Grapalat" w:hAnsi="GHEA Grapalat" w:cs="Sylfaen"/>
          <w:b/>
          <w:sz w:val="22"/>
          <w:szCs w:val="22"/>
        </w:rPr>
        <w:t>Ե</w:t>
      </w:r>
      <w:r w:rsidRPr="001A48C3">
        <w:rPr>
          <w:rFonts w:ascii="GHEA Grapalat" w:hAnsi="GHEA Grapalat" w:cs="Times Armenian"/>
          <w:b/>
          <w:sz w:val="22"/>
          <w:szCs w:val="22"/>
        </w:rPr>
        <w:t xml:space="preserve"> </w:t>
      </w:r>
      <w:r w:rsidRPr="001A48C3">
        <w:rPr>
          <w:rFonts w:ascii="GHEA Grapalat" w:hAnsi="GHEA Grapalat" w:cs="Sylfaen"/>
          <w:b/>
          <w:sz w:val="22"/>
          <w:szCs w:val="22"/>
        </w:rPr>
        <w:t>Ր</w:t>
      </w:r>
    </w:p>
    <w:p w14:paraId="78D3A265" w14:textId="77777777" w:rsidR="00327026" w:rsidRPr="001A48C3" w:rsidRDefault="00327026" w:rsidP="00A11BEF">
      <w:pPr>
        <w:ind w:left="567"/>
        <w:jc w:val="center"/>
        <w:rPr>
          <w:rFonts w:ascii="GHEA Grapalat" w:hAnsi="GHEA Grapalat"/>
          <w:b/>
          <w:sz w:val="22"/>
          <w:szCs w:val="22"/>
        </w:rPr>
      </w:pPr>
    </w:p>
    <w:p w14:paraId="6A09E2BE" w14:textId="77777777" w:rsidR="00327026" w:rsidRPr="001A48C3" w:rsidRDefault="00327026" w:rsidP="00A11BEF">
      <w:pPr>
        <w:pStyle w:val="Heading3"/>
        <w:ind w:left="567"/>
        <w:jc w:val="center"/>
        <w:rPr>
          <w:rFonts w:ascii="GHEA Grapalat" w:hAnsi="GHEA Grapalat"/>
          <w:b/>
          <w:sz w:val="22"/>
          <w:szCs w:val="22"/>
        </w:rPr>
      </w:pPr>
      <w:r w:rsidRPr="001A48C3">
        <w:rPr>
          <w:rFonts w:ascii="GHEA Grapalat" w:hAnsi="GHEA Grapalat" w:cs="Sylfaen"/>
          <w:b/>
          <w:sz w:val="22"/>
          <w:szCs w:val="22"/>
        </w:rPr>
        <w:t>ԱՊՐԱՆՔՆԵՐԻ</w:t>
      </w:r>
      <w:r w:rsidRPr="001A48C3">
        <w:rPr>
          <w:rFonts w:ascii="GHEA Grapalat" w:hAnsi="GHEA Grapalat" w:cs="Times Armenian"/>
          <w:b/>
          <w:sz w:val="22"/>
          <w:szCs w:val="22"/>
        </w:rPr>
        <w:t xml:space="preserve"> </w:t>
      </w:r>
      <w:r w:rsidRPr="001A48C3">
        <w:rPr>
          <w:rFonts w:ascii="GHEA Grapalat" w:hAnsi="GHEA Grapalat" w:cs="Sylfaen"/>
          <w:b/>
          <w:sz w:val="22"/>
          <w:szCs w:val="22"/>
        </w:rPr>
        <w:t>ԳՆԱՆՇՄԱՆ</w:t>
      </w:r>
      <w:r w:rsidRPr="001A48C3">
        <w:rPr>
          <w:rFonts w:ascii="GHEA Grapalat" w:hAnsi="GHEA Grapalat" w:cs="Times Armenian"/>
          <w:b/>
          <w:sz w:val="22"/>
          <w:szCs w:val="22"/>
        </w:rPr>
        <w:t xml:space="preserve"> </w:t>
      </w:r>
      <w:r w:rsidRPr="001A48C3">
        <w:rPr>
          <w:rFonts w:ascii="GHEA Grapalat" w:hAnsi="GHEA Grapalat" w:cs="Sylfaen"/>
          <w:b/>
          <w:sz w:val="22"/>
          <w:szCs w:val="22"/>
        </w:rPr>
        <w:t>ՀԱՐՑՄԱՄԲ</w:t>
      </w:r>
      <w:r w:rsidRPr="001A48C3">
        <w:rPr>
          <w:rFonts w:ascii="GHEA Grapalat" w:hAnsi="GHEA Grapalat" w:cs="Times Armenian"/>
          <w:b/>
          <w:sz w:val="22"/>
          <w:szCs w:val="22"/>
        </w:rPr>
        <w:t xml:space="preserve"> </w:t>
      </w:r>
      <w:r w:rsidRPr="001A48C3">
        <w:rPr>
          <w:rFonts w:ascii="GHEA Grapalat" w:hAnsi="GHEA Grapalat" w:cs="Sylfaen"/>
          <w:b/>
          <w:sz w:val="22"/>
          <w:szCs w:val="22"/>
        </w:rPr>
        <w:t>ԳՆՈՒՄ</w:t>
      </w:r>
    </w:p>
    <w:p w14:paraId="184C7C27" w14:textId="77777777" w:rsidR="00327026" w:rsidRPr="001A48C3" w:rsidRDefault="00327026" w:rsidP="00A11BEF">
      <w:pPr>
        <w:ind w:left="567"/>
        <w:rPr>
          <w:rFonts w:ascii="GHEA Grapalat" w:hAnsi="GHEA Grapalat"/>
          <w:sz w:val="22"/>
          <w:szCs w:val="22"/>
        </w:rPr>
      </w:pPr>
    </w:p>
    <w:p w14:paraId="49439193" w14:textId="77777777" w:rsidR="00327026" w:rsidRPr="001A48C3" w:rsidRDefault="00327026" w:rsidP="00A11BEF">
      <w:pPr>
        <w:ind w:left="567"/>
        <w:rPr>
          <w:rFonts w:ascii="GHEA Grapalat" w:hAnsi="GHEA Grapalat"/>
          <w:sz w:val="22"/>
          <w:szCs w:val="22"/>
        </w:rPr>
      </w:pPr>
    </w:p>
    <w:tbl>
      <w:tblPr>
        <w:tblW w:w="9720" w:type="dxa"/>
        <w:tblInd w:w="108" w:type="dxa"/>
        <w:tblLook w:val="0000" w:firstRow="0" w:lastRow="0" w:firstColumn="0" w:lastColumn="0" w:noHBand="0" w:noVBand="0"/>
      </w:tblPr>
      <w:tblGrid>
        <w:gridCol w:w="3060"/>
        <w:gridCol w:w="6660"/>
      </w:tblGrid>
      <w:tr w:rsidR="00327026" w:rsidRPr="001A48C3" w14:paraId="40D1B966" w14:textId="77777777">
        <w:trPr>
          <w:trHeight w:val="888"/>
        </w:trPr>
        <w:tc>
          <w:tcPr>
            <w:tcW w:w="3060" w:type="dxa"/>
          </w:tcPr>
          <w:p w14:paraId="40349117" w14:textId="77777777" w:rsidR="00327026" w:rsidRPr="001A48C3" w:rsidRDefault="00327026" w:rsidP="00A11BEF">
            <w:pPr>
              <w:ind w:left="567"/>
              <w:rPr>
                <w:rFonts w:ascii="GHEA Grapalat" w:hAnsi="GHEA Grapalat"/>
                <w:sz w:val="22"/>
                <w:szCs w:val="22"/>
              </w:rPr>
            </w:pPr>
            <w:r w:rsidRPr="001A48C3">
              <w:rPr>
                <w:rFonts w:ascii="GHEA Grapalat" w:hAnsi="GHEA Grapalat" w:cs="Sylfaen"/>
                <w:sz w:val="22"/>
                <w:szCs w:val="22"/>
              </w:rPr>
              <w:t>Ծրագրի</w:t>
            </w:r>
            <w:r w:rsidRPr="001A48C3">
              <w:rPr>
                <w:rFonts w:ascii="GHEA Grapalat" w:hAnsi="GHEA Grapalat" w:cs="Times Armenian"/>
                <w:sz w:val="22"/>
                <w:szCs w:val="22"/>
              </w:rPr>
              <w:t xml:space="preserve"> </w:t>
            </w:r>
            <w:r w:rsidRPr="001A48C3">
              <w:rPr>
                <w:rFonts w:ascii="GHEA Grapalat" w:hAnsi="GHEA Grapalat" w:cs="Sylfaen"/>
                <w:sz w:val="22"/>
                <w:szCs w:val="22"/>
              </w:rPr>
              <w:t>անվանումը՝</w:t>
            </w:r>
          </w:p>
        </w:tc>
        <w:tc>
          <w:tcPr>
            <w:tcW w:w="6660" w:type="dxa"/>
          </w:tcPr>
          <w:p w14:paraId="3BAEED48" w14:textId="1922E90F" w:rsidR="00327026" w:rsidRPr="001A48C3" w:rsidRDefault="00401204" w:rsidP="00A11BEF">
            <w:pPr>
              <w:ind w:left="567"/>
              <w:jc w:val="both"/>
              <w:rPr>
                <w:rFonts w:ascii="GHEA Grapalat" w:hAnsi="GHEA Grapalat"/>
                <w:b/>
                <w:sz w:val="22"/>
                <w:szCs w:val="22"/>
              </w:rPr>
            </w:pPr>
            <w:r w:rsidRPr="001A48C3">
              <w:rPr>
                <w:rFonts w:ascii="GHEA Grapalat" w:hAnsi="GHEA Grapalat" w:cs="Sylfaen"/>
                <w:b/>
                <w:sz w:val="22"/>
                <w:szCs w:val="22"/>
                <w:lang w:val="es-ES"/>
              </w:rPr>
              <w:t>«</w:t>
            </w:r>
            <w:r w:rsidR="0043773E" w:rsidRPr="001A48C3">
              <w:rPr>
                <w:rFonts w:ascii="GHEA Grapalat" w:hAnsi="GHEA Grapalat" w:cs="Sylfaen"/>
                <w:b/>
                <w:sz w:val="22"/>
                <w:szCs w:val="22"/>
                <w:lang w:val="es-ES"/>
              </w:rPr>
              <w:t>Միասնական սոցիալական</w:t>
            </w:r>
            <w:r w:rsidR="00BA5AAE" w:rsidRPr="001A48C3">
              <w:rPr>
                <w:rFonts w:ascii="GHEA Grapalat" w:hAnsi="GHEA Grapalat" w:cs="Sylfaen"/>
                <w:b/>
                <w:sz w:val="22"/>
                <w:szCs w:val="22"/>
                <w:lang w:val="es-ES"/>
              </w:rPr>
              <w:t xml:space="preserve"> ծառայության</w:t>
            </w:r>
            <w:r w:rsidR="007D7A61" w:rsidRPr="001A48C3">
              <w:rPr>
                <w:rFonts w:ascii="GHEA Grapalat" w:hAnsi="GHEA Grapalat" w:cs="Sylfaen"/>
                <w:b/>
                <w:sz w:val="22"/>
                <w:szCs w:val="22"/>
                <w:lang w:val="es-ES"/>
              </w:rPr>
              <w:t xml:space="preserve"> կարիքների</w:t>
            </w:r>
            <w:r w:rsidR="00BA5AAE" w:rsidRPr="001A48C3">
              <w:rPr>
                <w:rFonts w:ascii="GHEA Grapalat" w:hAnsi="GHEA Grapalat" w:cs="Sylfaen"/>
                <w:b/>
                <w:sz w:val="22"/>
                <w:szCs w:val="22"/>
                <w:lang w:val="es-ES"/>
              </w:rPr>
              <w:t xml:space="preserve"> </w:t>
            </w:r>
            <w:r w:rsidRPr="001A48C3">
              <w:rPr>
                <w:rFonts w:ascii="GHEA Grapalat" w:hAnsi="GHEA Grapalat" w:cs="Sylfaen"/>
                <w:b/>
                <w:sz w:val="22"/>
                <w:szCs w:val="22"/>
                <w:lang w:val="es-ES"/>
              </w:rPr>
              <w:t>համար</w:t>
            </w:r>
            <w:r w:rsidR="0043773E" w:rsidRPr="001A48C3">
              <w:rPr>
                <w:rFonts w:ascii="GHEA Grapalat" w:hAnsi="GHEA Grapalat" w:cs="Sylfaen"/>
                <w:b/>
                <w:sz w:val="22"/>
                <w:szCs w:val="22"/>
                <w:lang w:val="es-ES"/>
              </w:rPr>
              <w:t xml:space="preserve"> </w:t>
            </w:r>
            <w:r w:rsidR="005D5EF6" w:rsidRPr="001A48C3">
              <w:rPr>
                <w:rFonts w:ascii="GHEA Grapalat" w:hAnsi="GHEA Grapalat" w:cs="Sylfaen"/>
                <w:b/>
                <w:sz w:val="22"/>
                <w:szCs w:val="22"/>
                <w:lang w:val="es-ES"/>
              </w:rPr>
              <w:t xml:space="preserve">ունիվերսալ տեսակի </w:t>
            </w:r>
            <w:r w:rsidR="003F6A6D" w:rsidRPr="001A48C3">
              <w:rPr>
                <w:rFonts w:ascii="GHEA Grapalat" w:hAnsi="GHEA Grapalat" w:cs="Sylfaen"/>
                <w:b/>
                <w:sz w:val="22"/>
                <w:szCs w:val="22"/>
                <w:lang w:val="es-ES"/>
              </w:rPr>
              <w:t>ավտոմեքենա</w:t>
            </w:r>
            <w:r w:rsidR="0043773E" w:rsidRPr="001A48C3">
              <w:rPr>
                <w:rFonts w:ascii="GHEA Grapalat" w:hAnsi="GHEA Grapalat" w:cs="Sylfaen"/>
                <w:b/>
                <w:sz w:val="22"/>
                <w:szCs w:val="22"/>
                <w:lang w:val="es-ES"/>
              </w:rPr>
              <w:t xml:space="preserve">ների </w:t>
            </w:r>
            <w:r w:rsidRPr="001A48C3">
              <w:rPr>
                <w:rFonts w:ascii="GHEA Grapalat" w:hAnsi="GHEA Grapalat" w:cs="Sylfaen"/>
                <w:b/>
                <w:sz w:val="22"/>
                <w:szCs w:val="22"/>
                <w:lang w:val="es-ES"/>
              </w:rPr>
              <w:t>գնում»</w:t>
            </w:r>
            <w:r w:rsidRPr="001A48C3">
              <w:rPr>
                <w:rFonts w:ascii="GHEA Grapalat" w:hAnsi="GHEA Grapalat" w:cs="Sylfaen"/>
                <w:bCs/>
                <w:sz w:val="22"/>
                <w:szCs w:val="22"/>
                <w:lang w:val="es-ES"/>
              </w:rPr>
              <w:t xml:space="preserve"> </w:t>
            </w:r>
            <w:r w:rsidR="00327026" w:rsidRPr="001A48C3">
              <w:rPr>
                <w:rFonts w:ascii="GHEA Grapalat" w:hAnsi="GHEA Grapalat" w:cs="Sylfaen"/>
                <w:b/>
                <w:bCs/>
                <w:noProof/>
                <w:color w:val="000000"/>
                <w:spacing w:val="30"/>
                <w:sz w:val="22"/>
                <w:szCs w:val="22"/>
                <w:lang w:val="hy-AM"/>
              </w:rPr>
              <w:t xml:space="preserve"> </w:t>
            </w:r>
          </w:p>
        </w:tc>
      </w:tr>
      <w:tr w:rsidR="00327026" w:rsidRPr="001A48C3" w14:paraId="0778A593" w14:textId="77777777">
        <w:tc>
          <w:tcPr>
            <w:tcW w:w="3060" w:type="dxa"/>
          </w:tcPr>
          <w:p w14:paraId="48C25A84" w14:textId="77777777" w:rsidR="00327026" w:rsidRPr="001A48C3" w:rsidRDefault="00327026" w:rsidP="00A11BEF">
            <w:pPr>
              <w:ind w:left="567"/>
              <w:rPr>
                <w:rFonts w:ascii="GHEA Grapalat" w:hAnsi="GHEA Grapalat"/>
                <w:sz w:val="22"/>
                <w:szCs w:val="22"/>
              </w:rPr>
            </w:pPr>
            <w:r w:rsidRPr="001A48C3">
              <w:rPr>
                <w:rFonts w:ascii="GHEA Grapalat" w:hAnsi="GHEA Grapalat" w:cs="Sylfaen"/>
                <w:sz w:val="22"/>
                <w:szCs w:val="22"/>
              </w:rPr>
              <w:t>Վճարման</w:t>
            </w:r>
            <w:r w:rsidRPr="001A48C3">
              <w:rPr>
                <w:rFonts w:ascii="GHEA Grapalat" w:hAnsi="GHEA Grapalat" w:cs="Times Armenian"/>
                <w:sz w:val="22"/>
                <w:szCs w:val="22"/>
              </w:rPr>
              <w:t xml:space="preserve"> </w:t>
            </w:r>
            <w:r w:rsidRPr="001A48C3">
              <w:rPr>
                <w:rFonts w:ascii="GHEA Grapalat" w:hAnsi="GHEA Grapalat" w:cs="Sylfaen"/>
                <w:sz w:val="22"/>
                <w:szCs w:val="22"/>
              </w:rPr>
              <w:t>աղբյուրը՝</w:t>
            </w:r>
          </w:p>
        </w:tc>
        <w:tc>
          <w:tcPr>
            <w:tcW w:w="6660" w:type="dxa"/>
          </w:tcPr>
          <w:p w14:paraId="63175956" w14:textId="77777777" w:rsidR="00401204" w:rsidRPr="001A48C3" w:rsidRDefault="00401204" w:rsidP="00A11BEF">
            <w:pPr>
              <w:ind w:left="567"/>
              <w:jc w:val="both"/>
              <w:rPr>
                <w:rFonts w:ascii="GHEA Grapalat" w:hAnsi="GHEA Grapalat" w:cs="Sylfaen"/>
                <w:b/>
                <w:sz w:val="22"/>
                <w:szCs w:val="22"/>
                <w:lang w:val="es-ES"/>
              </w:rPr>
            </w:pPr>
            <w:r w:rsidRPr="001A48C3">
              <w:rPr>
                <w:rFonts w:ascii="GHEA Grapalat" w:hAnsi="GHEA Grapalat" w:cs="Sylfaen"/>
                <w:b/>
                <w:sz w:val="22"/>
                <w:szCs w:val="22"/>
                <w:lang w:val="es-ES"/>
              </w:rPr>
              <w:t>«Սոցիալական պաշտպանության վարչարարության երկրորդ ծրագ</w:t>
            </w:r>
            <w:r w:rsidR="004D1B74" w:rsidRPr="001A48C3">
              <w:rPr>
                <w:rFonts w:ascii="GHEA Grapalat" w:hAnsi="GHEA Grapalat" w:cs="Sylfaen"/>
                <w:b/>
                <w:sz w:val="22"/>
                <w:szCs w:val="22"/>
                <w:lang w:val="es-ES"/>
              </w:rPr>
              <w:t>իր</w:t>
            </w:r>
            <w:r w:rsidRPr="001A48C3">
              <w:rPr>
                <w:rFonts w:ascii="GHEA Grapalat" w:hAnsi="GHEA Grapalat" w:cs="Sylfaen"/>
                <w:b/>
                <w:sz w:val="22"/>
                <w:szCs w:val="22"/>
                <w:lang w:val="es-ES"/>
              </w:rPr>
              <w:t xml:space="preserve"> (ՍՊՎԾ-2)» Վարկ` 5398-AM</w:t>
            </w:r>
          </w:p>
          <w:p w14:paraId="11CB1ADA" w14:textId="77777777" w:rsidR="00327026" w:rsidRPr="001A48C3" w:rsidRDefault="00327026" w:rsidP="00A11BEF">
            <w:pPr>
              <w:ind w:left="567"/>
              <w:rPr>
                <w:rFonts w:ascii="GHEA Grapalat" w:hAnsi="GHEA Grapalat" w:cs="Sylfaen"/>
                <w:b/>
                <w:sz w:val="22"/>
                <w:szCs w:val="22"/>
                <w:lang w:val="es-ES"/>
              </w:rPr>
            </w:pPr>
          </w:p>
          <w:p w14:paraId="37D1D22C" w14:textId="77777777" w:rsidR="00401204" w:rsidRPr="001A48C3" w:rsidRDefault="00401204" w:rsidP="00A11BEF">
            <w:pPr>
              <w:ind w:left="567"/>
              <w:rPr>
                <w:rFonts w:ascii="GHEA Grapalat" w:hAnsi="GHEA Grapalat" w:cs="Sylfaen"/>
                <w:b/>
                <w:sz w:val="22"/>
                <w:szCs w:val="22"/>
                <w:lang w:val="es-ES"/>
              </w:rPr>
            </w:pPr>
          </w:p>
        </w:tc>
      </w:tr>
      <w:tr w:rsidR="00327026" w:rsidRPr="001A48C3" w14:paraId="2DA5B280" w14:textId="77777777">
        <w:tc>
          <w:tcPr>
            <w:tcW w:w="3060" w:type="dxa"/>
          </w:tcPr>
          <w:p w14:paraId="3A74A5BC" w14:textId="77777777" w:rsidR="00327026" w:rsidRPr="001A48C3" w:rsidRDefault="00327026" w:rsidP="00A11BEF">
            <w:pPr>
              <w:ind w:left="567"/>
              <w:rPr>
                <w:rFonts w:ascii="GHEA Grapalat" w:hAnsi="GHEA Grapalat"/>
                <w:sz w:val="22"/>
                <w:szCs w:val="22"/>
              </w:rPr>
            </w:pPr>
            <w:r w:rsidRPr="001A48C3">
              <w:rPr>
                <w:rFonts w:ascii="GHEA Grapalat" w:hAnsi="GHEA Grapalat" w:cs="Sylfaen"/>
                <w:sz w:val="22"/>
                <w:szCs w:val="22"/>
              </w:rPr>
              <w:t>Պայմանագիր</w:t>
            </w:r>
            <w:r w:rsidRPr="001A48C3">
              <w:rPr>
                <w:rFonts w:ascii="GHEA Grapalat" w:hAnsi="GHEA Grapalat" w:cs="Times Armenian"/>
                <w:sz w:val="22"/>
                <w:szCs w:val="22"/>
              </w:rPr>
              <w:t xml:space="preserve"> No</w:t>
            </w:r>
            <w:r w:rsidRPr="001A48C3">
              <w:rPr>
                <w:rFonts w:ascii="GHEA Grapalat" w:hAnsi="GHEA Grapalat"/>
                <w:sz w:val="22"/>
                <w:szCs w:val="22"/>
              </w:rPr>
              <w:t>.</w:t>
            </w:r>
          </w:p>
        </w:tc>
        <w:tc>
          <w:tcPr>
            <w:tcW w:w="6660" w:type="dxa"/>
          </w:tcPr>
          <w:p w14:paraId="2806F304" w14:textId="2786E1AF" w:rsidR="00327026" w:rsidRPr="001A48C3" w:rsidRDefault="00A05F39" w:rsidP="00A11BEF">
            <w:pPr>
              <w:ind w:left="567"/>
              <w:jc w:val="both"/>
              <w:rPr>
                <w:rFonts w:ascii="GHEA Grapalat" w:hAnsi="GHEA Grapalat"/>
                <w:b/>
                <w:iCs/>
                <w:sz w:val="22"/>
                <w:szCs w:val="22"/>
              </w:rPr>
            </w:pPr>
            <w:r w:rsidRPr="001A48C3">
              <w:rPr>
                <w:rFonts w:ascii="GHEA Grapalat" w:hAnsi="GHEA Grapalat" w:cs="Sylfaen"/>
                <w:b/>
                <w:sz w:val="22"/>
                <w:szCs w:val="22"/>
                <w:lang w:val="es-ES"/>
              </w:rPr>
              <w:t>SPAP II G-2-1-1/2</w:t>
            </w:r>
            <w:r w:rsidR="005D5EF6" w:rsidRPr="001A48C3">
              <w:rPr>
                <w:rFonts w:ascii="GHEA Grapalat" w:hAnsi="GHEA Grapalat" w:cs="Sylfaen"/>
                <w:b/>
                <w:sz w:val="22"/>
                <w:szCs w:val="22"/>
                <w:lang w:val="es-ES"/>
              </w:rPr>
              <w:t>5</w:t>
            </w:r>
          </w:p>
        </w:tc>
      </w:tr>
      <w:tr w:rsidR="00327026" w:rsidRPr="001A48C3" w14:paraId="54EAF960" w14:textId="77777777">
        <w:tc>
          <w:tcPr>
            <w:tcW w:w="3060" w:type="dxa"/>
          </w:tcPr>
          <w:p w14:paraId="48BDAE5E" w14:textId="77777777" w:rsidR="00327026" w:rsidRPr="001A48C3" w:rsidRDefault="00327026" w:rsidP="00A11BEF">
            <w:pPr>
              <w:ind w:left="567"/>
              <w:rPr>
                <w:rFonts w:ascii="GHEA Grapalat" w:hAnsi="GHEA Grapalat"/>
                <w:sz w:val="22"/>
                <w:szCs w:val="22"/>
              </w:rPr>
            </w:pPr>
          </w:p>
          <w:p w14:paraId="2FD72C22" w14:textId="77777777" w:rsidR="00327026" w:rsidRPr="001A48C3" w:rsidRDefault="00327026" w:rsidP="00A11BEF">
            <w:pPr>
              <w:ind w:left="567"/>
              <w:rPr>
                <w:rFonts w:ascii="GHEA Grapalat" w:hAnsi="GHEA Grapalat"/>
                <w:sz w:val="22"/>
                <w:szCs w:val="22"/>
              </w:rPr>
            </w:pPr>
            <w:r w:rsidRPr="001A48C3">
              <w:rPr>
                <w:rFonts w:ascii="GHEA Grapalat" w:hAnsi="GHEA Grapalat" w:cs="Sylfaen"/>
                <w:sz w:val="22"/>
                <w:szCs w:val="22"/>
              </w:rPr>
              <w:t>Ամսաթիվը՝</w:t>
            </w:r>
          </w:p>
        </w:tc>
        <w:tc>
          <w:tcPr>
            <w:tcW w:w="6660" w:type="dxa"/>
          </w:tcPr>
          <w:p w14:paraId="6CC4E1FA" w14:textId="77777777" w:rsidR="00327026" w:rsidRPr="001A48C3" w:rsidRDefault="00327026" w:rsidP="00A11BEF">
            <w:pPr>
              <w:ind w:left="567"/>
              <w:rPr>
                <w:rFonts w:ascii="GHEA Grapalat" w:hAnsi="GHEA Grapalat"/>
                <w:sz w:val="22"/>
                <w:szCs w:val="22"/>
              </w:rPr>
            </w:pPr>
            <w:r w:rsidRPr="001A48C3">
              <w:rPr>
                <w:rFonts w:ascii="GHEA Grapalat" w:hAnsi="GHEA Grapalat"/>
                <w:sz w:val="22"/>
                <w:szCs w:val="22"/>
              </w:rPr>
              <w:t xml:space="preserve"> </w:t>
            </w:r>
          </w:p>
          <w:p w14:paraId="581E148D" w14:textId="2B294E11" w:rsidR="00327026" w:rsidRPr="001A48C3" w:rsidRDefault="00CD7E9D" w:rsidP="00A11BEF">
            <w:pPr>
              <w:ind w:left="567"/>
              <w:rPr>
                <w:rFonts w:ascii="GHEA Grapalat" w:hAnsi="GHEA Grapalat"/>
                <w:sz w:val="22"/>
                <w:szCs w:val="22"/>
              </w:rPr>
            </w:pPr>
            <w:r>
              <w:rPr>
                <w:rFonts w:ascii="GHEA Grapalat" w:hAnsi="GHEA Grapalat"/>
                <w:sz w:val="22"/>
                <w:szCs w:val="22"/>
              </w:rPr>
              <w:t xml:space="preserve">26 </w:t>
            </w:r>
            <w:r w:rsidR="00227112">
              <w:rPr>
                <w:rFonts w:ascii="GHEA Grapalat" w:hAnsi="GHEA Grapalat"/>
                <w:sz w:val="22"/>
                <w:szCs w:val="22"/>
              </w:rPr>
              <w:t>հունվարի</w:t>
            </w:r>
            <w:r w:rsidR="00553DE7" w:rsidRPr="001A48C3">
              <w:rPr>
                <w:rFonts w:ascii="GHEA Grapalat" w:hAnsi="GHEA Grapalat"/>
                <w:sz w:val="22"/>
                <w:szCs w:val="22"/>
              </w:rPr>
              <w:t>,</w:t>
            </w:r>
            <w:r w:rsidR="00327026" w:rsidRPr="001A48C3">
              <w:rPr>
                <w:rFonts w:ascii="GHEA Grapalat" w:hAnsi="GHEA Grapalat"/>
                <w:sz w:val="22"/>
                <w:szCs w:val="22"/>
              </w:rPr>
              <w:t xml:space="preserve"> </w:t>
            </w:r>
            <w:r w:rsidR="00327026" w:rsidRPr="001A48C3">
              <w:rPr>
                <w:rFonts w:ascii="GHEA Grapalat" w:hAnsi="GHEA Grapalat" w:cs="Times Armenian"/>
                <w:sz w:val="22"/>
                <w:szCs w:val="22"/>
              </w:rPr>
              <w:t>20</w:t>
            </w:r>
            <w:r w:rsidR="00472A6D" w:rsidRPr="001A48C3">
              <w:rPr>
                <w:rFonts w:ascii="GHEA Grapalat" w:hAnsi="GHEA Grapalat" w:cs="Times Armenian"/>
                <w:sz w:val="22"/>
                <w:szCs w:val="22"/>
              </w:rPr>
              <w:t>2</w:t>
            </w:r>
            <w:r w:rsidR="00227112">
              <w:rPr>
                <w:rFonts w:ascii="GHEA Grapalat" w:hAnsi="GHEA Grapalat" w:cs="Times Armenian"/>
                <w:sz w:val="22"/>
                <w:szCs w:val="22"/>
              </w:rPr>
              <w:t>4</w:t>
            </w:r>
            <w:r w:rsidR="00327026" w:rsidRPr="001A48C3">
              <w:rPr>
                <w:rFonts w:ascii="GHEA Grapalat" w:hAnsi="GHEA Grapalat" w:cs="Sylfaen"/>
                <w:sz w:val="22"/>
                <w:szCs w:val="22"/>
              </w:rPr>
              <w:t>թ</w:t>
            </w:r>
            <w:r w:rsidR="00327026" w:rsidRPr="001A48C3">
              <w:rPr>
                <w:rFonts w:ascii="GHEA Grapalat" w:hAnsi="GHEA Grapalat"/>
                <w:sz w:val="22"/>
                <w:szCs w:val="22"/>
              </w:rPr>
              <w:t xml:space="preserve">. </w:t>
            </w:r>
          </w:p>
          <w:p w14:paraId="1507523F" w14:textId="77777777" w:rsidR="00327026" w:rsidRPr="001A48C3" w:rsidRDefault="00327026" w:rsidP="00A11BEF">
            <w:pPr>
              <w:ind w:left="567"/>
              <w:jc w:val="both"/>
              <w:rPr>
                <w:rFonts w:ascii="GHEA Grapalat" w:hAnsi="GHEA Grapalat"/>
                <w:b/>
                <w:sz w:val="22"/>
                <w:szCs w:val="22"/>
              </w:rPr>
            </w:pPr>
          </w:p>
        </w:tc>
      </w:tr>
    </w:tbl>
    <w:p w14:paraId="556DC472" w14:textId="77777777" w:rsidR="00327026" w:rsidRPr="001A48C3" w:rsidRDefault="00327026" w:rsidP="00A11BEF">
      <w:pPr>
        <w:pStyle w:val="BodyText2"/>
        <w:ind w:left="567"/>
        <w:rPr>
          <w:rFonts w:ascii="GHEA Grapalat" w:hAnsi="GHEA Grapalat"/>
          <w:bCs/>
          <w:sz w:val="22"/>
          <w:szCs w:val="22"/>
        </w:rPr>
      </w:pPr>
    </w:p>
    <w:p w14:paraId="6F162AD1" w14:textId="77777777" w:rsidR="00327026" w:rsidRPr="001A48C3" w:rsidRDefault="00327026" w:rsidP="00A11BEF">
      <w:pPr>
        <w:pStyle w:val="Heading1"/>
        <w:tabs>
          <w:tab w:val="left" w:pos="9360"/>
        </w:tabs>
        <w:spacing w:before="0" w:after="240"/>
        <w:ind w:left="567"/>
        <w:jc w:val="both"/>
        <w:rPr>
          <w:rFonts w:ascii="GHEA Grapalat" w:hAnsi="GHEA Grapalat" w:cs="Times New Roman"/>
          <w:b w:val="0"/>
          <w:bCs w:val="0"/>
          <w:kern w:val="0"/>
          <w:sz w:val="22"/>
          <w:szCs w:val="22"/>
        </w:rPr>
      </w:pPr>
      <w:r w:rsidRPr="001A48C3">
        <w:rPr>
          <w:rFonts w:ascii="GHEA Grapalat" w:hAnsi="GHEA Grapalat" w:cs="Times New Roman"/>
          <w:b w:val="0"/>
          <w:bCs w:val="0"/>
          <w:kern w:val="0"/>
          <w:sz w:val="22"/>
          <w:szCs w:val="22"/>
        </w:rPr>
        <w:t>Հարգելի մատակարար,</w:t>
      </w:r>
    </w:p>
    <w:p w14:paraId="40759939" w14:textId="688ADCD6" w:rsidR="00327026" w:rsidRPr="001A48C3" w:rsidRDefault="00327026" w:rsidP="00D32226">
      <w:pPr>
        <w:numPr>
          <w:ilvl w:val="0"/>
          <w:numId w:val="10"/>
        </w:numPr>
        <w:autoSpaceDE w:val="0"/>
        <w:autoSpaceDN w:val="0"/>
        <w:adjustRightInd w:val="0"/>
        <w:ind w:left="567" w:firstLine="0"/>
        <w:jc w:val="both"/>
        <w:rPr>
          <w:rFonts w:ascii="GHEA Grapalat" w:hAnsi="GHEA Grapalat"/>
          <w:bCs/>
          <w:color w:val="000000"/>
          <w:spacing w:val="30"/>
          <w:sz w:val="22"/>
          <w:szCs w:val="22"/>
        </w:rPr>
      </w:pPr>
      <w:r w:rsidRPr="001A48C3">
        <w:rPr>
          <w:rFonts w:ascii="GHEA Grapalat" w:hAnsi="GHEA Grapalat" w:cs="Sylfaen"/>
          <w:sz w:val="22"/>
          <w:szCs w:val="22"/>
        </w:rPr>
        <w:t>Հրավիրում ենք ներկայացնելու Ձեր Գնառաջարկը</w:t>
      </w:r>
      <w:r w:rsidR="001D394D" w:rsidRPr="001A48C3">
        <w:rPr>
          <w:rFonts w:ascii="GHEA Grapalat" w:hAnsi="GHEA Grapalat" w:cs="Sylfaen"/>
          <w:sz w:val="22"/>
          <w:szCs w:val="22"/>
        </w:rPr>
        <w:t xml:space="preserve"> </w:t>
      </w:r>
      <w:r w:rsidR="00030072" w:rsidRPr="001A48C3">
        <w:rPr>
          <w:rFonts w:ascii="GHEA Grapalat" w:hAnsi="GHEA Grapalat" w:cs="Sylfaen"/>
          <w:b/>
          <w:sz w:val="22"/>
          <w:szCs w:val="22"/>
          <w:lang w:val="es-ES"/>
        </w:rPr>
        <w:t xml:space="preserve">Միասնական սոցիալական ծառայության կարիքների համար ունիվերսալ տեսակի ավտոմեքենաների </w:t>
      </w:r>
      <w:r w:rsidR="00472A6D" w:rsidRPr="001A48C3">
        <w:rPr>
          <w:rFonts w:ascii="GHEA Grapalat" w:hAnsi="GHEA Grapalat" w:cs="Sylfaen"/>
          <w:b/>
          <w:sz w:val="22"/>
          <w:szCs w:val="22"/>
          <w:lang w:val="es-ES"/>
        </w:rPr>
        <w:t xml:space="preserve"> </w:t>
      </w:r>
      <w:r w:rsidRPr="001A48C3">
        <w:rPr>
          <w:rFonts w:ascii="GHEA Grapalat" w:hAnsi="GHEA Grapalat" w:cs="Sylfaen"/>
          <w:sz w:val="22"/>
          <w:szCs w:val="22"/>
        </w:rPr>
        <w:t xml:space="preserve">մատակարարման նպատակով: </w:t>
      </w:r>
    </w:p>
    <w:p w14:paraId="7A83FEF0" w14:textId="77777777" w:rsidR="00327026" w:rsidRPr="001A48C3" w:rsidRDefault="00327026" w:rsidP="00A11BEF">
      <w:pPr>
        <w:ind w:left="567"/>
        <w:jc w:val="both"/>
        <w:rPr>
          <w:rFonts w:ascii="GHEA Grapalat" w:hAnsi="GHEA Grapalat"/>
          <w:i/>
          <w:sz w:val="22"/>
          <w:szCs w:val="22"/>
        </w:rPr>
      </w:pPr>
      <w:r w:rsidRPr="001A48C3">
        <w:rPr>
          <w:rFonts w:ascii="GHEA Grapalat" w:hAnsi="GHEA Grapalat"/>
          <w:i/>
          <w:sz w:val="22"/>
          <w:szCs w:val="22"/>
        </w:rPr>
        <w:t>Տեխնիկական մասնագրերի և պահանջվող քանակների վերաբերյալ տեղեկատվությունը կցվում է (Հավելված 1):</w:t>
      </w:r>
    </w:p>
    <w:p w14:paraId="34D83839" w14:textId="77777777" w:rsidR="00327026" w:rsidRPr="001A48C3" w:rsidRDefault="00327026" w:rsidP="00A11BEF">
      <w:pPr>
        <w:ind w:left="567"/>
        <w:jc w:val="both"/>
        <w:rPr>
          <w:rFonts w:ascii="GHEA Grapalat" w:hAnsi="GHEA Grapalat"/>
          <w:sz w:val="22"/>
          <w:szCs w:val="22"/>
        </w:rPr>
      </w:pPr>
    </w:p>
    <w:p w14:paraId="65F1A012" w14:textId="77777777" w:rsidR="00441D80" w:rsidRPr="001A48C3" w:rsidRDefault="00472A6D" w:rsidP="00D32226">
      <w:pPr>
        <w:pStyle w:val="BodyText"/>
        <w:numPr>
          <w:ilvl w:val="0"/>
          <w:numId w:val="10"/>
        </w:numPr>
        <w:tabs>
          <w:tab w:val="clear" w:pos="4680"/>
          <w:tab w:val="left" w:pos="360"/>
        </w:tabs>
        <w:overflowPunct w:val="0"/>
        <w:autoSpaceDE w:val="0"/>
        <w:autoSpaceDN w:val="0"/>
        <w:adjustRightInd w:val="0"/>
        <w:spacing w:line="240" w:lineRule="auto"/>
        <w:ind w:left="567" w:firstLine="0"/>
        <w:jc w:val="both"/>
        <w:textAlignment w:val="baseline"/>
        <w:rPr>
          <w:rFonts w:ascii="GHEA Grapalat" w:hAnsi="GHEA Grapalat"/>
          <w:b w:val="0"/>
          <w:color w:val="000000"/>
          <w:sz w:val="22"/>
          <w:szCs w:val="22"/>
        </w:rPr>
      </w:pPr>
      <w:r w:rsidRPr="001A48C3">
        <w:rPr>
          <w:rFonts w:ascii="GHEA Grapalat" w:hAnsi="GHEA Grapalat" w:cs="Sylfaen"/>
          <w:b w:val="0"/>
          <w:sz w:val="22"/>
          <w:szCs w:val="22"/>
        </w:rPr>
        <w:t xml:space="preserve">Անհրաժեշտ է գնառաջարկ ներկայացնել </w:t>
      </w:r>
      <w:r w:rsidR="00441D80" w:rsidRPr="001A48C3">
        <w:rPr>
          <w:rFonts w:ascii="GHEA Grapalat" w:hAnsi="GHEA Grapalat" w:cs="Sylfaen"/>
          <w:b w:val="0"/>
          <w:sz w:val="22"/>
          <w:szCs w:val="22"/>
        </w:rPr>
        <w:t>սույն</w:t>
      </w:r>
      <w:r w:rsidR="00441D80" w:rsidRPr="001A48C3">
        <w:rPr>
          <w:rFonts w:ascii="GHEA Grapalat" w:hAnsi="GHEA Grapalat" w:cs="Times Armenian"/>
          <w:b w:val="0"/>
          <w:color w:val="000000"/>
          <w:sz w:val="22"/>
          <w:szCs w:val="22"/>
        </w:rPr>
        <w:t xml:space="preserve"> </w:t>
      </w:r>
      <w:r w:rsidR="00441D80" w:rsidRPr="001A48C3">
        <w:rPr>
          <w:rFonts w:ascii="GHEA Grapalat" w:hAnsi="GHEA Grapalat" w:cs="Sylfaen"/>
          <w:b w:val="0"/>
          <w:color w:val="000000"/>
          <w:sz w:val="22"/>
          <w:szCs w:val="22"/>
        </w:rPr>
        <w:t>հրավերի</w:t>
      </w:r>
      <w:r w:rsidR="00441D80" w:rsidRPr="001A48C3">
        <w:rPr>
          <w:rFonts w:ascii="GHEA Grapalat" w:hAnsi="GHEA Grapalat"/>
          <w:b w:val="0"/>
          <w:color w:val="000000"/>
          <w:sz w:val="22"/>
          <w:szCs w:val="22"/>
        </w:rPr>
        <w:t xml:space="preserve"> </w:t>
      </w:r>
      <w:r w:rsidR="00441D80" w:rsidRPr="001A48C3">
        <w:rPr>
          <w:rFonts w:ascii="GHEA Grapalat" w:hAnsi="GHEA Grapalat" w:cs="Sylfaen"/>
          <w:b w:val="0"/>
          <w:sz w:val="22"/>
          <w:szCs w:val="22"/>
        </w:rPr>
        <w:t>Հավելված</w:t>
      </w:r>
      <w:r w:rsidR="00441D80" w:rsidRPr="001A48C3">
        <w:rPr>
          <w:rFonts w:ascii="GHEA Grapalat" w:hAnsi="GHEA Grapalat" w:cs="Times Armenian"/>
          <w:b w:val="0"/>
          <w:sz w:val="22"/>
          <w:szCs w:val="22"/>
        </w:rPr>
        <w:t xml:space="preserve"> 1-</w:t>
      </w:r>
      <w:r w:rsidR="00441D80" w:rsidRPr="001A48C3">
        <w:rPr>
          <w:rFonts w:ascii="GHEA Grapalat" w:hAnsi="GHEA Grapalat" w:cs="Sylfaen"/>
          <w:b w:val="0"/>
          <w:sz w:val="22"/>
          <w:szCs w:val="22"/>
        </w:rPr>
        <w:t>ում</w:t>
      </w:r>
      <w:r w:rsidR="00441D80" w:rsidRPr="001A48C3">
        <w:rPr>
          <w:rFonts w:ascii="GHEA Grapalat" w:hAnsi="GHEA Grapalat" w:cs="Times Armenian"/>
          <w:b w:val="0"/>
          <w:sz w:val="22"/>
          <w:szCs w:val="22"/>
        </w:rPr>
        <w:t xml:space="preserve"> </w:t>
      </w:r>
      <w:r w:rsidR="00441D80" w:rsidRPr="001A48C3">
        <w:rPr>
          <w:rFonts w:ascii="GHEA Grapalat" w:hAnsi="GHEA Grapalat" w:cs="Sylfaen"/>
          <w:b w:val="0"/>
          <w:sz w:val="22"/>
          <w:szCs w:val="22"/>
        </w:rPr>
        <w:t>նշված</w:t>
      </w:r>
      <w:r w:rsidR="00441D80" w:rsidRPr="001A48C3">
        <w:rPr>
          <w:rFonts w:ascii="GHEA Grapalat" w:hAnsi="GHEA Grapalat" w:cs="Times Armenian"/>
          <w:b w:val="0"/>
          <w:sz w:val="22"/>
          <w:szCs w:val="22"/>
        </w:rPr>
        <w:t xml:space="preserve"> </w:t>
      </w:r>
      <w:r w:rsidR="00441D80" w:rsidRPr="001A48C3">
        <w:rPr>
          <w:rFonts w:ascii="GHEA Grapalat" w:hAnsi="GHEA Grapalat" w:cs="Sylfaen"/>
          <w:b w:val="0"/>
          <w:sz w:val="22"/>
          <w:szCs w:val="22"/>
        </w:rPr>
        <w:t>բոլոր</w:t>
      </w:r>
      <w:r w:rsidR="00441D80" w:rsidRPr="001A48C3">
        <w:rPr>
          <w:rFonts w:ascii="GHEA Grapalat" w:hAnsi="GHEA Grapalat" w:cs="Times Armenian"/>
          <w:b w:val="0"/>
          <w:sz w:val="22"/>
          <w:szCs w:val="22"/>
        </w:rPr>
        <w:t xml:space="preserve"> </w:t>
      </w:r>
      <w:r w:rsidR="00441D80" w:rsidRPr="001A48C3">
        <w:rPr>
          <w:rFonts w:ascii="GHEA Grapalat" w:hAnsi="GHEA Grapalat" w:cs="Sylfaen"/>
          <w:b w:val="0"/>
          <w:sz w:val="22"/>
          <w:szCs w:val="22"/>
        </w:rPr>
        <w:t>ապրանքների</w:t>
      </w:r>
      <w:r w:rsidR="00441D80" w:rsidRPr="001A48C3">
        <w:rPr>
          <w:rFonts w:ascii="GHEA Grapalat" w:hAnsi="GHEA Grapalat" w:cs="Times Armenian"/>
          <w:b w:val="0"/>
          <w:sz w:val="22"/>
          <w:szCs w:val="22"/>
        </w:rPr>
        <w:t xml:space="preserve"> </w:t>
      </w:r>
      <w:r w:rsidR="00441D80" w:rsidRPr="001A48C3">
        <w:rPr>
          <w:rFonts w:ascii="GHEA Grapalat" w:hAnsi="GHEA Grapalat" w:cs="Sylfaen"/>
          <w:b w:val="0"/>
          <w:sz w:val="22"/>
          <w:szCs w:val="22"/>
        </w:rPr>
        <w:t>անվանումների</w:t>
      </w:r>
      <w:r w:rsidR="00441D80" w:rsidRPr="001A48C3">
        <w:rPr>
          <w:rFonts w:ascii="GHEA Grapalat" w:hAnsi="GHEA Grapalat" w:cs="Times Armenian"/>
          <w:b w:val="0"/>
          <w:sz w:val="22"/>
          <w:szCs w:val="22"/>
        </w:rPr>
        <w:t xml:space="preserve"> </w:t>
      </w:r>
      <w:r w:rsidR="00441D80" w:rsidRPr="001A48C3">
        <w:rPr>
          <w:rFonts w:ascii="GHEA Grapalat" w:hAnsi="GHEA Grapalat" w:cs="Sylfaen"/>
          <w:b w:val="0"/>
          <w:sz w:val="22"/>
          <w:szCs w:val="22"/>
        </w:rPr>
        <w:t>համար</w:t>
      </w:r>
      <w:r w:rsidR="00441D80" w:rsidRPr="001A48C3">
        <w:rPr>
          <w:rFonts w:ascii="GHEA Grapalat" w:hAnsi="GHEA Grapalat" w:cs="Times Armenian"/>
          <w:b w:val="0"/>
          <w:sz w:val="22"/>
          <w:szCs w:val="22"/>
        </w:rPr>
        <w:t xml:space="preserve">: </w:t>
      </w:r>
      <w:r w:rsidR="00441D80" w:rsidRPr="001A48C3">
        <w:rPr>
          <w:rFonts w:ascii="GHEA Grapalat" w:hAnsi="GHEA Grapalat" w:cs="Sylfaen"/>
          <w:b w:val="0"/>
          <w:sz w:val="22"/>
          <w:szCs w:val="22"/>
        </w:rPr>
        <w:t>Գնային</w:t>
      </w:r>
      <w:r w:rsidR="00441D80" w:rsidRPr="001A48C3">
        <w:rPr>
          <w:rFonts w:ascii="GHEA Grapalat" w:hAnsi="GHEA Grapalat" w:cs="Times Armenian"/>
          <w:b w:val="0"/>
          <w:sz w:val="22"/>
          <w:szCs w:val="22"/>
        </w:rPr>
        <w:t xml:space="preserve"> </w:t>
      </w:r>
      <w:r w:rsidR="00441D80" w:rsidRPr="001A48C3">
        <w:rPr>
          <w:rFonts w:ascii="GHEA Grapalat" w:hAnsi="GHEA Grapalat" w:cs="Sylfaen"/>
          <w:b w:val="0"/>
          <w:sz w:val="22"/>
          <w:szCs w:val="22"/>
        </w:rPr>
        <w:t>առաջարկները</w:t>
      </w:r>
      <w:r w:rsidR="00441D80" w:rsidRPr="001A48C3">
        <w:rPr>
          <w:rFonts w:ascii="GHEA Grapalat" w:hAnsi="GHEA Grapalat" w:cs="Times Armenian"/>
          <w:b w:val="0"/>
          <w:sz w:val="22"/>
          <w:szCs w:val="22"/>
        </w:rPr>
        <w:t xml:space="preserve"> </w:t>
      </w:r>
      <w:r w:rsidR="00441D80" w:rsidRPr="001A48C3">
        <w:rPr>
          <w:rFonts w:ascii="GHEA Grapalat" w:hAnsi="GHEA Grapalat" w:cs="Sylfaen"/>
          <w:b w:val="0"/>
          <w:sz w:val="22"/>
          <w:szCs w:val="22"/>
        </w:rPr>
        <w:t>կգնահատվեն</w:t>
      </w:r>
      <w:r w:rsidR="00441D80" w:rsidRPr="001A48C3">
        <w:rPr>
          <w:rFonts w:ascii="GHEA Grapalat" w:hAnsi="GHEA Grapalat" w:cs="Times Armenian"/>
          <w:b w:val="0"/>
          <w:sz w:val="22"/>
          <w:szCs w:val="22"/>
        </w:rPr>
        <w:t xml:space="preserve"> </w:t>
      </w:r>
      <w:r w:rsidR="00441D80" w:rsidRPr="001A48C3">
        <w:rPr>
          <w:rFonts w:ascii="GHEA Grapalat" w:hAnsi="GHEA Grapalat" w:cs="Sylfaen"/>
          <w:b w:val="0"/>
          <w:sz w:val="22"/>
          <w:szCs w:val="22"/>
        </w:rPr>
        <w:t>բոլոր</w:t>
      </w:r>
      <w:r w:rsidR="00441D80" w:rsidRPr="001A48C3">
        <w:rPr>
          <w:rFonts w:ascii="GHEA Grapalat" w:hAnsi="GHEA Grapalat" w:cs="Times Armenian"/>
          <w:b w:val="0"/>
          <w:sz w:val="22"/>
          <w:szCs w:val="22"/>
        </w:rPr>
        <w:t xml:space="preserve"> </w:t>
      </w:r>
      <w:r w:rsidR="00441D80" w:rsidRPr="001A48C3">
        <w:rPr>
          <w:rFonts w:ascii="GHEA Grapalat" w:hAnsi="GHEA Grapalat" w:cs="Sylfaen"/>
          <w:b w:val="0"/>
          <w:sz w:val="22"/>
          <w:szCs w:val="22"/>
        </w:rPr>
        <w:t>անվանումների</w:t>
      </w:r>
      <w:r w:rsidR="00441D80" w:rsidRPr="001A48C3">
        <w:rPr>
          <w:rFonts w:ascii="GHEA Grapalat" w:hAnsi="GHEA Grapalat" w:cs="Times Armenian"/>
          <w:b w:val="0"/>
          <w:sz w:val="22"/>
          <w:szCs w:val="22"/>
        </w:rPr>
        <w:t xml:space="preserve"> </w:t>
      </w:r>
      <w:r w:rsidR="00441D80" w:rsidRPr="001A48C3">
        <w:rPr>
          <w:rFonts w:ascii="GHEA Grapalat" w:hAnsi="GHEA Grapalat" w:cs="Sylfaen"/>
          <w:b w:val="0"/>
          <w:sz w:val="22"/>
          <w:szCs w:val="22"/>
        </w:rPr>
        <w:t>համար</w:t>
      </w:r>
      <w:r w:rsidR="00441D80" w:rsidRPr="001A48C3">
        <w:rPr>
          <w:rFonts w:ascii="GHEA Grapalat" w:hAnsi="GHEA Grapalat" w:cs="Times Armenian"/>
          <w:b w:val="0"/>
          <w:sz w:val="22"/>
          <w:szCs w:val="22"/>
        </w:rPr>
        <w:t xml:space="preserve"> </w:t>
      </w:r>
      <w:r w:rsidR="00441D80" w:rsidRPr="001A48C3">
        <w:rPr>
          <w:rFonts w:ascii="GHEA Grapalat" w:hAnsi="GHEA Grapalat" w:cs="Sylfaen"/>
          <w:b w:val="0"/>
          <w:sz w:val="22"/>
          <w:szCs w:val="22"/>
        </w:rPr>
        <w:t>միասին</w:t>
      </w:r>
      <w:r w:rsidR="00441D80" w:rsidRPr="001A48C3">
        <w:rPr>
          <w:rFonts w:ascii="GHEA Grapalat" w:hAnsi="GHEA Grapalat" w:cs="Times Armenian"/>
          <w:b w:val="0"/>
          <w:sz w:val="22"/>
          <w:szCs w:val="22"/>
        </w:rPr>
        <w:t xml:space="preserve"> </w:t>
      </w:r>
      <w:r w:rsidR="00441D80" w:rsidRPr="001A48C3">
        <w:rPr>
          <w:rFonts w:ascii="GHEA Grapalat" w:hAnsi="GHEA Grapalat" w:cs="Sylfaen"/>
          <w:b w:val="0"/>
          <w:sz w:val="22"/>
          <w:szCs w:val="22"/>
        </w:rPr>
        <w:t>և</w:t>
      </w:r>
      <w:r w:rsidR="00441D80" w:rsidRPr="001A48C3">
        <w:rPr>
          <w:rFonts w:ascii="GHEA Grapalat" w:hAnsi="GHEA Grapalat" w:cs="Times Armenian"/>
          <w:b w:val="0"/>
          <w:sz w:val="22"/>
          <w:szCs w:val="22"/>
        </w:rPr>
        <w:t xml:space="preserve"> </w:t>
      </w:r>
      <w:r w:rsidR="00441D80" w:rsidRPr="001A48C3">
        <w:rPr>
          <w:rFonts w:ascii="GHEA Grapalat" w:hAnsi="GHEA Grapalat" w:cs="Sylfaen"/>
          <w:b w:val="0"/>
          <w:sz w:val="22"/>
          <w:szCs w:val="22"/>
        </w:rPr>
        <w:t>պայմանագիր</w:t>
      </w:r>
      <w:r w:rsidR="00441D80" w:rsidRPr="001A48C3">
        <w:rPr>
          <w:rFonts w:ascii="GHEA Grapalat" w:hAnsi="GHEA Grapalat" w:cs="Times Armenian"/>
          <w:b w:val="0"/>
          <w:sz w:val="22"/>
          <w:szCs w:val="22"/>
        </w:rPr>
        <w:t xml:space="preserve"> </w:t>
      </w:r>
      <w:r w:rsidR="00441D80" w:rsidRPr="001A48C3">
        <w:rPr>
          <w:rFonts w:ascii="GHEA Grapalat" w:hAnsi="GHEA Grapalat" w:cs="Sylfaen"/>
          <w:b w:val="0"/>
          <w:sz w:val="22"/>
          <w:szCs w:val="22"/>
        </w:rPr>
        <w:t>կկնքվի</w:t>
      </w:r>
      <w:r w:rsidR="00441D80" w:rsidRPr="001A48C3">
        <w:rPr>
          <w:rFonts w:ascii="GHEA Grapalat" w:hAnsi="GHEA Grapalat" w:cs="Times Armenian"/>
          <w:b w:val="0"/>
          <w:sz w:val="22"/>
          <w:szCs w:val="22"/>
        </w:rPr>
        <w:t xml:space="preserve"> </w:t>
      </w:r>
      <w:r w:rsidR="00441D80" w:rsidRPr="001A48C3">
        <w:rPr>
          <w:rFonts w:ascii="GHEA Grapalat" w:hAnsi="GHEA Grapalat" w:cs="Sylfaen"/>
          <w:b w:val="0"/>
          <w:sz w:val="22"/>
          <w:szCs w:val="22"/>
        </w:rPr>
        <w:t>այն</w:t>
      </w:r>
      <w:r w:rsidR="00441D80" w:rsidRPr="001A48C3">
        <w:rPr>
          <w:rFonts w:ascii="GHEA Grapalat" w:hAnsi="GHEA Grapalat" w:cs="Times Armenian"/>
          <w:b w:val="0"/>
          <w:sz w:val="22"/>
          <w:szCs w:val="22"/>
        </w:rPr>
        <w:t xml:space="preserve"> </w:t>
      </w:r>
      <w:r w:rsidR="00441D80" w:rsidRPr="001A48C3">
        <w:rPr>
          <w:rFonts w:ascii="GHEA Grapalat" w:hAnsi="GHEA Grapalat" w:cs="Sylfaen"/>
          <w:b w:val="0"/>
          <w:sz w:val="22"/>
          <w:szCs w:val="22"/>
        </w:rPr>
        <w:t>ընկերության</w:t>
      </w:r>
      <w:r w:rsidR="00441D80" w:rsidRPr="001A48C3">
        <w:rPr>
          <w:rFonts w:ascii="GHEA Grapalat" w:hAnsi="GHEA Grapalat" w:cs="Times Armenian"/>
          <w:b w:val="0"/>
          <w:sz w:val="22"/>
          <w:szCs w:val="22"/>
        </w:rPr>
        <w:t xml:space="preserve"> </w:t>
      </w:r>
      <w:r w:rsidR="00441D80" w:rsidRPr="001A48C3">
        <w:rPr>
          <w:rFonts w:ascii="GHEA Grapalat" w:hAnsi="GHEA Grapalat" w:cs="Sylfaen"/>
          <w:b w:val="0"/>
          <w:sz w:val="22"/>
          <w:szCs w:val="22"/>
        </w:rPr>
        <w:t>հետ</w:t>
      </w:r>
      <w:r w:rsidR="00441D80" w:rsidRPr="001A48C3">
        <w:rPr>
          <w:rFonts w:ascii="GHEA Grapalat" w:hAnsi="GHEA Grapalat" w:cs="Times Armenian"/>
          <w:b w:val="0"/>
          <w:sz w:val="22"/>
          <w:szCs w:val="22"/>
        </w:rPr>
        <w:t xml:space="preserve">, </w:t>
      </w:r>
      <w:r w:rsidR="00441D80" w:rsidRPr="001A48C3">
        <w:rPr>
          <w:rFonts w:ascii="GHEA Grapalat" w:hAnsi="GHEA Grapalat" w:cs="Sylfaen"/>
          <w:b w:val="0"/>
          <w:sz w:val="22"/>
          <w:szCs w:val="22"/>
        </w:rPr>
        <w:t>որի</w:t>
      </w:r>
      <w:r w:rsidR="00441D80" w:rsidRPr="001A48C3">
        <w:rPr>
          <w:rFonts w:ascii="GHEA Grapalat" w:hAnsi="GHEA Grapalat" w:cs="Times Armenian"/>
          <w:b w:val="0"/>
          <w:sz w:val="22"/>
          <w:szCs w:val="22"/>
        </w:rPr>
        <w:t xml:space="preserve"> </w:t>
      </w:r>
      <w:r w:rsidR="00441D80" w:rsidRPr="001A48C3">
        <w:rPr>
          <w:rFonts w:ascii="GHEA Grapalat" w:hAnsi="GHEA Grapalat" w:cs="Sylfaen"/>
          <w:b w:val="0"/>
          <w:sz w:val="22"/>
          <w:szCs w:val="22"/>
        </w:rPr>
        <w:t>բոլոր</w:t>
      </w:r>
      <w:r w:rsidR="00441D80" w:rsidRPr="001A48C3">
        <w:rPr>
          <w:rFonts w:ascii="GHEA Grapalat" w:hAnsi="GHEA Grapalat" w:cs="Times Armenian"/>
          <w:b w:val="0"/>
          <w:sz w:val="22"/>
          <w:szCs w:val="22"/>
        </w:rPr>
        <w:t xml:space="preserve"> </w:t>
      </w:r>
      <w:r w:rsidR="00441D80" w:rsidRPr="001A48C3">
        <w:rPr>
          <w:rFonts w:ascii="GHEA Grapalat" w:hAnsi="GHEA Grapalat" w:cs="Sylfaen"/>
          <w:b w:val="0"/>
          <w:sz w:val="22"/>
          <w:szCs w:val="22"/>
        </w:rPr>
        <w:t>անվանումների</w:t>
      </w:r>
      <w:r w:rsidR="00441D80" w:rsidRPr="001A48C3">
        <w:rPr>
          <w:rFonts w:ascii="GHEA Grapalat" w:hAnsi="GHEA Grapalat" w:cs="Times Armenian"/>
          <w:b w:val="0"/>
          <w:sz w:val="22"/>
          <w:szCs w:val="22"/>
        </w:rPr>
        <w:t xml:space="preserve"> </w:t>
      </w:r>
      <w:r w:rsidR="00441D80" w:rsidRPr="001A48C3">
        <w:rPr>
          <w:rFonts w:ascii="GHEA Grapalat" w:hAnsi="GHEA Grapalat" w:cs="Sylfaen"/>
          <w:b w:val="0"/>
          <w:sz w:val="22"/>
          <w:szCs w:val="22"/>
        </w:rPr>
        <w:t>համար</w:t>
      </w:r>
      <w:r w:rsidR="00441D80" w:rsidRPr="001A48C3">
        <w:rPr>
          <w:rFonts w:ascii="GHEA Grapalat" w:hAnsi="GHEA Grapalat" w:cs="Times Armenian"/>
          <w:b w:val="0"/>
          <w:sz w:val="22"/>
          <w:szCs w:val="22"/>
        </w:rPr>
        <w:t xml:space="preserve"> </w:t>
      </w:r>
      <w:r w:rsidR="00441D80" w:rsidRPr="001A48C3">
        <w:rPr>
          <w:rFonts w:ascii="GHEA Grapalat" w:hAnsi="GHEA Grapalat" w:cs="Sylfaen"/>
          <w:b w:val="0"/>
          <w:sz w:val="22"/>
          <w:szCs w:val="22"/>
        </w:rPr>
        <w:t>առաջարկած</w:t>
      </w:r>
      <w:r w:rsidR="00441D80" w:rsidRPr="001A48C3">
        <w:rPr>
          <w:rFonts w:ascii="GHEA Grapalat" w:hAnsi="GHEA Grapalat" w:cs="Times Armenian"/>
          <w:b w:val="0"/>
          <w:sz w:val="22"/>
          <w:szCs w:val="22"/>
        </w:rPr>
        <w:t xml:space="preserve"> </w:t>
      </w:r>
      <w:r w:rsidR="00441D80" w:rsidRPr="001A48C3">
        <w:rPr>
          <w:rFonts w:ascii="GHEA Grapalat" w:hAnsi="GHEA Grapalat" w:cs="Sylfaen"/>
          <w:b w:val="0"/>
          <w:sz w:val="22"/>
          <w:szCs w:val="22"/>
        </w:rPr>
        <w:t>ընդհանուր</w:t>
      </w:r>
      <w:r w:rsidR="00441D80" w:rsidRPr="001A48C3">
        <w:rPr>
          <w:rFonts w:ascii="GHEA Grapalat" w:hAnsi="GHEA Grapalat" w:cs="Times Armenian"/>
          <w:b w:val="0"/>
          <w:sz w:val="22"/>
          <w:szCs w:val="22"/>
        </w:rPr>
        <w:t xml:space="preserve"> </w:t>
      </w:r>
      <w:r w:rsidR="00441D80" w:rsidRPr="001A48C3">
        <w:rPr>
          <w:rFonts w:ascii="GHEA Grapalat" w:hAnsi="GHEA Grapalat" w:cs="Sylfaen"/>
          <w:b w:val="0"/>
          <w:sz w:val="22"/>
          <w:szCs w:val="22"/>
        </w:rPr>
        <w:t>գինը</w:t>
      </w:r>
      <w:r w:rsidR="00441D80" w:rsidRPr="001A48C3">
        <w:rPr>
          <w:rFonts w:ascii="GHEA Grapalat" w:hAnsi="GHEA Grapalat" w:cs="Times Armenian"/>
          <w:b w:val="0"/>
          <w:sz w:val="22"/>
          <w:szCs w:val="22"/>
        </w:rPr>
        <w:t xml:space="preserve"> </w:t>
      </w:r>
      <w:r w:rsidR="00441D80" w:rsidRPr="001A48C3">
        <w:rPr>
          <w:rFonts w:ascii="GHEA Grapalat" w:hAnsi="GHEA Grapalat" w:cs="Sylfaen"/>
          <w:b w:val="0"/>
          <w:sz w:val="22"/>
          <w:szCs w:val="22"/>
        </w:rPr>
        <w:t>կլինի</w:t>
      </w:r>
      <w:r w:rsidR="00441D80" w:rsidRPr="001A48C3">
        <w:rPr>
          <w:rFonts w:ascii="GHEA Grapalat" w:hAnsi="GHEA Grapalat" w:cs="Times Armenian"/>
          <w:b w:val="0"/>
          <w:sz w:val="22"/>
          <w:szCs w:val="22"/>
        </w:rPr>
        <w:t xml:space="preserve"> </w:t>
      </w:r>
      <w:r w:rsidR="00441D80" w:rsidRPr="001A48C3">
        <w:rPr>
          <w:rFonts w:ascii="GHEA Grapalat" w:hAnsi="GHEA Grapalat" w:cs="Sylfaen"/>
          <w:b w:val="0"/>
          <w:sz w:val="22"/>
          <w:szCs w:val="22"/>
        </w:rPr>
        <w:t>նվազագույնը</w:t>
      </w:r>
      <w:r w:rsidR="00441D80" w:rsidRPr="001A48C3">
        <w:rPr>
          <w:rFonts w:ascii="GHEA Grapalat" w:hAnsi="GHEA Grapalat"/>
          <w:b w:val="0"/>
          <w:sz w:val="22"/>
          <w:szCs w:val="22"/>
        </w:rPr>
        <w:t>:</w:t>
      </w:r>
    </w:p>
    <w:p w14:paraId="0196C9AE" w14:textId="77777777" w:rsidR="00327026" w:rsidRPr="001A48C3" w:rsidRDefault="00327026" w:rsidP="00A11BEF">
      <w:pPr>
        <w:pStyle w:val="BodyText"/>
        <w:tabs>
          <w:tab w:val="clear" w:pos="4680"/>
          <w:tab w:val="left" w:pos="360"/>
        </w:tabs>
        <w:overflowPunct w:val="0"/>
        <w:autoSpaceDE w:val="0"/>
        <w:autoSpaceDN w:val="0"/>
        <w:adjustRightInd w:val="0"/>
        <w:spacing w:line="240" w:lineRule="auto"/>
        <w:ind w:left="567"/>
        <w:jc w:val="both"/>
        <w:textAlignment w:val="baseline"/>
        <w:rPr>
          <w:rFonts w:ascii="GHEA Grapalat" w:hAnsi="GHEA Grapalat"/>
          <w:b w:val="0"/>
          <w:color w:val="000000"/>
          <w:sz w:val="22"/>
          <w:szCs w:val="22"/>
        </w:rPr>
      </w:pPr>
    </w:p>
    <w:p w14:paraId="10C3C459" w14:textId="77777777" w:rsidR="00472A6D" w:rsidRPr="001A48C3" w:rsidRDefault="00472A6D" w:rsidP="00D32226">
      <w:pPr>
        <w:pStyle w:val="BodyText"/>
        <w:numPr>
          <w:ilvl w:val="0"/>
          <w:numId w:val="8"/>
        </w:numPr>
        <w:tabs>
          <w:tab w:val="clear" w:pos="4680"/>
          <w:tab w:val="left" w:pos="567"/>
        </w:tabs>
        <w:overflowPunct w:val="0"/>
        <w:autoSpaceDE w:val="0"/>
        <w:autoSpaceDN w:val="0"/>
        <w:adjustRightInd w:val="0"/>
        <w:spacing w:line="240" w:lineRule="auto"/>
        <w:ind w:left="567" w:firstLine="0"/>
        <w:jc w:val="both"/>
        <w:textAlignment w:val="baseline"/>
        <w:rPr>
          <w:rFonts w:ascii="GHEA Grapalat" w:hAnsi="GHEA Grapalat" w:cs="Sylfaen"/>
          <w:b w:val="0"/>
          <w:sz w:val="22"/>
          <w:szCs w:val="22"/>
        </w:rPr>
      </w:pPr>
      <w:r w:rsidRPr="001A48C3">
        <w:rPr>
          <w:rFonts w:ascii="GHEA Grapalat" w:hAnsi="GHEA Grapalat" w:cs="Sylfaen"/>
          <w:b w:val="0"/>
          <w:sz w:val="22"/>
          <w:szCs w:val="22"/>
        </w:rPr>
        <w:t>Ձեր Գնառաջարկը պետք է ներկայացնել էլեկտրոնային ձևով` էլեկտրոնային գնումների Armeps (</w:t>
      </w:r>
      <w:hyperlink r:id="rId7" w:history="1">
        <w:r w:rsidRPr="001A48C3">
          <w:rPr>
            <w:rFonts w:ascii="GHEA Grapalat" w:hAnsi="GHEA Grapalat" w:cs="Sylfaen"/>
            <w:b w:val="0"/>
            <w:sz w:val="22"/>
            <w:szCs w:val="22"/>
          </w:rPr>
          <w:t>www.armeps.am</w:t>
        </w:r>
      </w:hyperlink>
      <w:r w:rsidRPr="001A48C3">
        <w:rPr>
          <w:rFonts w:ascii="GHEA Grapalat" w:hAnsi="GHEA Grapalat" w:cs="Sylfaen"/>
          <w:b w:val="0"/>
          <w:sz w:val="22"/>
          <w:szCs w:val="22"/>
        </w:rPr>
        <w:t xml:space="preserve"> կայքի) համակարգի (այսուհետ նաև` Համակարգ) միջոցով:</w:t>
      </w:r>
    </w:p>
    <w:p w14:paraId="41503D49" w14:textId="77777777" w:rsidR="00327026" w:rsidRPr="001A48C3" w:rsidRDefault="00327026" w:rsidP="00A11BEF">
      <w:pPr>
        <w:pStyle w:val="BodyTextIndent"/>
        <w:tabs>
          <w:tab w:val="clear" w:pos="0"/>
          <w:tab w:val="clear" w:pos="8640"/>
          <w:tab w:val="left" w:pos="709"/>
        </w:tabs>
        <w:overflowPunct w:val="0"/>
        <w:autoSpaceDE w:val="0"/>
        <w:autoSpaceDN w:val="0"/>
        <w:adjustRightInd w:val="0"/>
        <w:ind w:left="567" w:firstLine="0"/>
        <w:textAlignment w:val="baseline"/>
        <w:rPr>
          <w:rFonts w:ascii="GHEA Grapalat" w:hAnsi="GHEA Grapalat"/>
          <w:sz w:val="22"/>
          <w:szCs w:val="22"/>
        </w:rPr>
      </w:pPr>
      <w:r w:rsidRPr="001A48C3">
        <w:rPr>
          <w:rFonts w:ascii="GHEA Grapalat" w:hAnsi="GHEA Grapalat"/>
          <w:color w:val="000000"/>
          <w:sz w:val="22"/>
          <w:szCs w:val="22"/>
        </w:rPr>
        <w:t xml:space="preserve"> </w:t>
      </w:r>
    </w:p>
    <w:p w14:paraId="3E4BEC47" w14:textId="7428653B" w:rsidR="00472A6D" w:rsidRPr="00CD7E9D" w:rsidRDefault="00327026" w:rsidP="00D32226">
      <w:pPr>
        <w:pStyle w:val="BodyText2"/>
        <w:numPr>
          <w:ilvl w:val="0"/>
          <w:numId w:val="8"/>
        </w:numPr>
        <w:ind w:left="567" w:firstLine="0"/>
        <w:rPr>
          <w:rFonts w:ascii="GHEA Grapalat" w:hAnsi="GHEA Grapalat" w:cs="Sylfaen"/>
          <w:sz w:val="22"/>
          <w:szCs w:val="22"/>
        </w:rPr>
      </w:pPr>
      <w:r w:rsidRPr="00CD7E9D">
        <w:rPr>
          <w:rFonts w:ascii="GHEA Grapalat" w:hAnsi="GHEA Grapalat" w:cs="Sylfaen"/>
          <w:sz w:val="22"/>
          <w:szCs w:val="22"/>
        </w:rPr>
        <w:t xml:space="preserve">Գնորդին Ձեր առաջարկի </w:t>
      </w:r>
      <w:r w:rsidR="00472A6D" w:rsidRPr="00CD7E9D">
        <w:rPr>
          <w:rFonts w:ascii="GHEA Grapalat" w:hAnsi="GHEA Grapalat" w:cs="Sylfaen"/>
          <w:sz w:val="22"/>
          <w:szCs w:val="22"/>
        </w:rPr>
        <w:t xml:space="preserve">Armeps համակարգի միջոցով ներկայացման վերջնաժամկետն է </w:t>
      </w:r>
      <w:r w:rsidR="00CD7E9D" w:rsidRPr="00CD7E9D">
        <w:rPr>
          <w:rFonts w:ascii="GHEA Grapalat" w:hAnsi="GHEA Grapalat" w:cs="Sylfaen"/>
          <w:b/>
          <w:bCs/>
          <w:sz w:val="22"/>
          <w:szCs w:val="22"/>
        </w:rPr>
        <w:t>09</w:t>
      </w:r>
      <w:r w:rsidR="00EE484A" w:rsidRPr="00CD7E9D">
        <w:rPr>
          <w:rFonts w:ascii="GHEA Grapalat" w:hAnsi="GHEA Grapalat" w:cs="Sylfaen"/>
          <w:b/>
          <w:bCs/>
          <w:sz w:val="22"/>
          <w:szCs w:val="22"/>
        </w:rPr>
        <w:t>.</w:t>
      </w:r>
      <w:r w:rsidR="00030072" w:rsidRPr="00CD7E9D">
        <w:rPr>
          <w:rFonts w:ascii="GHEA Grapalat" w:hAnsi="GHEA Grapalat" w:cs="Sylfaen"/>
          <w:b/>
          <w:bCs/>
          <w:sz w:val="22"/>
          <w:szCs w:val="22"/>
        </w:rPr>
        <w:t>0</w:t>
      </w:r>
      <w:r w:rsidR="00CD7E9D" w:rsidRPr="00CD7E9D">
        <w:rPr>
          <w:rFonts w:ascii="GHEA Grapalat" w:hAnsi="GHEA Grapalat" w:cs="Sylfaen"/>
          <w:b/>
          <w:bCs/>
          <w:sz w:val="22"/>
          <w:szCs w:val="22"/>
        </w:rPr>
        <w:t>2</w:t>
      </w:r>
      <w:r w:rsidR="00472A6D" w:rsidRPr="00CD7E9D">
        <w:rPr>
          <w:rFonts w:ascii="GHEA Grapalat" w:hAnsi="GHEA Grapalat" w:cs="Sylfaen"/>
          <w:b/>
          <w:bCs/>
          <w:sz w:val="22"/>
          <w:szCs w:val="22"/>
        </w:rPr>
        <w:t>.202</w:t>
      </w:r>
      <w:r w:rsidR="00030072" w:rsidRPr="00CD7E9D">
        <w:rPr>
          <w:rFonts w:ascii="GHEA Grapalat" w:hAnsi="GHEA Grapalat" w:cs="Sylfaen"/>
          <w:b/>
          <w:bCs/>
          <w:sz w:val="22"/>
          <w:szCs w:val="22"/>
        </w:rPr>
        <w:t>4</w:t>
      </w:r>
      <w:r w:rsidR="00472A6D" w:rsidRPr="00CD7E9D">
        <w:rPr>
          <w:rFonts w:ascii="GHEA Grapalat" w:hAnsi="GHEA Grapalat" w:cs="Sylfaen"/>
          <w:b/>
          <w:bCs/>
          <w:sz w:val="22"/>
          <w:szCs w:val="22"/>
        </w:rPr>
        <w:t>թ., ժ. 1</w:t>
      </w:r>
      <w:r w:rsidR="00227112" w:rsidRPr="00CD7E9D">
        <w:rPr>
          <w:rFonts w:ascii="GHEA Grapalat" w:hAnsi="GHEA Grapalat" w:cs="Sylfaen"/>
          <w:b/>
          <w:bCs/>
          <w:sz w:val="22"/>
          <w:szCs w:val="22"/>
        </w:rPr>
        <w:t>2</w:t>
      </w:r>
      <w:r w:rsidR="00472A6D" w:rsidRPr="00CD7E9D">
        <w:rPr>
          <w:rFonts w:ascii="GHEA Grapalat" w:hAnsi="GHEA Grapalat" w:cs="Sylfaen"/>
          <w:b/>
          <w:bCs/>
          <w:sz w:val="22"/>
          <w:szCs w:val="22"/>
        </w:rPr>
        <w:t>:</w:t>
      </w:r>
      <w:r w:rsidR="00457FEE" w:rsidRPr="00CD7E9D">
        <w:rPr>
          <w:rFonts w:ascii="GHEA Grapalat" w:hAnsi="GHEA Grapalat" w:cs="Sylfaen"/>
          <w:b/>
          <w:bCs/>
          <w:sz w:val="22"/>
          <w:szCs w:val="22"/>
        </w:rPr>
        <w:t>0</w:t>
      </w:r>
      <w:r w:rsidR="00472A6D" w:rsidRPr="00CD7E9D">
        <w:rPr>
          <w:rFonts w:ascii="GHEA Grapalat" w:hAnsi="GHEA Grapalat" w:cs="Sylfaen"/>
          <w:b/>
          <w:bCs/>
          <w:sz w:val="22"/>
          <w:szCs w:val="22"/>
        </w:rPr>
        <w:t>0</w:t>
      </w:r>
      <w:r w:rsidR="00472A6D" w:rsidRPr="00CD7E9D">
        <w:rPr>
          <w:rFonts w:ascii="GHEA Grapalat" w:hAnsi="GHEA Grapalat" w:cs="Sylfaen"/>
          <w:sz w:val="22"/>
          <w:szCs w:val="22"/>
        </w:rPr>
        <w:t>: Համակարգի կողմից չեն ընդունվում վերջնաժամկետից ուշ ներկայացված հայտերը:</w:t>
      </w:r>
    </w:p>
    <w:p w14:paraId="01B43E5B" w14:textId="77777777" w:rsidR="00327026" w:rsidRPr="001A48C3" w:rsidRDefault="00327026" w:rsidP="00A11BEF">
      <w:pPr>
        <w:pStyle w:val="BodyText2"/>
        <w:ind w:left="567"/>
        <w:rPr>
          <w:rFonts w:ascii="GHEA Grapalat" w:hAnsi="GHEA Grapalat"/>
          <w:b/>
          <w:sz w:val="22"/>
          <w:szCs w:val="22"/>
        </w:rPr>
      </w:pPr>
      <w:r w:rsidRPr="001A48C3">
        <w:rPr>
          <w:rFonts w:ascii="GHEA Grapalat" w:hAnsi="GHEA Grapalat"/>
          <w:b/>
          <w:sz w:val="22"/>
          <w:szCs w:val="22"/>
        </w:rPr>
        <w:t xml:space="preserve"> </w:t>
      </w:r>
    </w:p>
    <w:p w14:paraId="7AC8E55F" w14:textId="77777777" w:rsidR="00327026" w:rsidRPr="001A48C3" w:rsidRDefault="00327026" w:rsidP="00D32226">
      <w:pPr>
        <w:pStyle w:val="BodyText"/>
        <w:numPr>
          <w:ilvl w:val="0"/>
          <w:numId w:val="8"/>
        </w:numPr>
        <w:tabs>
          <w:tab w:val="clear" w:pos="4680"/>
          <w:tab w:val="left" w:pos="360"/>
        </w:tabs>
        <w:overflowPunct w:val="0"/>
        <w:autoSpaceDE w:val="0"/>
        <w:autoSpaceDN w:val="0"/>
        <w:adjustRightInd w:val="0"/>
        <w:spacing w:line="240" w:lineRule="auto"/>
        <w:ind w:left="567" w:firstLine="0"/>
        <w:jc w:val="both"/>
        <w:textAlignment w:val="baseline"/>
        <w:rPr>
          <w:rFonts w:ascii="GHEA Grapalat" w:hAnsi="GHEA Grapalat"/>
          <w:b w:val="0"/>
          <w:color w:val="000000"/>
          <w:sz w:val="22"/>
          <w:szCs w:val="22"/>
        </w:rPr>
      </w:pPr>
      <w:r w:rsidRPr="001A48C3">
        <w:rPr>
          <w:rFonts w:ascii="GHEA Grapalat" w:hAnsi="GHEA Grapalat" w:cs="Sylfaen"/>
          <w:b w:val="0"/>
          <w:color w:val="000000"/>
          <w:sz w:val="22"/>
          <w:szCs w:val="22"/>
        </w:rPr>
        <w:t>Ձեր</w:t>
      </w:r>
      <w:r w:rsidRPr="001A48C3">
        <w:rPr>
          <w:rFonts w:ascii="GHEA Grapalat" w:hAnsi="GHEA Grapalat" w:cs="Times Armenian"/>
          <w:b w:val="0"/>
          <w:color w:val="000000"/>
          <w:sz w:val="22"/>
          <w:szCs w:val="22"/>
        </w:rPr>
        <w:t xml:space="preserve"> </w:t>
      </w:r>
      <w:r w:rsidRPr="001A48C3">
        <w:rPr>
          <w:rFonts w:ascii="GHEA Grapalat" w:hAnsi="GHEA Grapalat" w:cs="Sylfaen"/>
          <w:b w:val="0"/>
          <w:color w:val="000000"/>
          <w:sz w:val="22"/>
          <w:szCs w:val="22"/>
        </w:rPr>
        <w:t>առաջարկը</w:t>
      </w:r>
      <w:r w:rsidRPr="001A48C3">
        <w:rPr>
          <w:rFonts w:ascii="GHEA Grapalat" w:hAnsi="GHEA Grapalat" w:cs="Times Armenian"/>
          <w:b w:val="0"/>
          <w:color w:val="000000"/>
          <w:sz w:val="22"/>
          <w:szCs w:val="22"/>
        </w:rPr>
        <w:t xml:space="preserve">` </w:t>
      </w:r>
      <w:r w:rsidRPr="001A48C3">
        <w:rPr>
          <w:rFonts w:ascii="GHEA Grapalat" w:hAnsi="GHEA Grapalat" w:cs="Sylfaen"/>
          <w:b w:val="0"/>
          <w:color w:val="000000"/>
          <w:sz w:val="22"/>
          <w:szCs w:val="22"/>
        </w:rPr>
        <w:t>հայերեն</w:t>
      </w:r>
      <w:r w:rsidRPr="001A48C3">
        <w:rPr>
          <w:rFonts w:ascii="GHEA Grapalat" w:hAnsi="GHEA Grapalat" w:cs="Times Armenian"/>
          <w:b w:val="0"/>
          <w:color w:val="000000"/>
          <w:sz w:val="22"/>
          <w:szCs w:val="22"/>
        </w:rPr>
        <w:t xml:space="preserve"> </w:t>
      </w:r>
      <w:r w:rsidRPr="001A48C3">
        <w:rPr>
          <w:rFonts w:ascii="GHEA Grapalat" w:hAnsi="GHEA Grapalat" w:cs="Sylfaen"/>
          <w:b w:val="0"/>
          <w:color w:val="000000"/>
          <w:sz w:val="22"/>
          <w:szCs w:val="22"/>
        </w:rPr>
        <w:t>լեզվով</w:t>
      </w:r>
      <w:r w:rsidRPr="001A48C3">
        <w:rPr>
          <w:rFonts w:ascii="GHEA Grapalat" w:hAnsi="GHEA Grapalat" w:cs="Times Armenian"/>
          <w:b w:val="0"/>
          <w:color w:val="000000"/>
          <w:sz w:val="22"/>
          <w:szCs w:val="22"/>
        </w:rPr>
        <w:t xml:space="preserve"> </w:t>
      </w:r>
      <w:r w:rsidRPr="001A48C3">
        <w:rPr>
          <w:rFonts w:ascii="GHEA Grapalat" w:hAnsi="GHEA Grapalat" w:cs="Sylfaen"/>
          <w:b w:val="0"/>
          <w:color w:val="000000"/>
          <w:sz w:val="22"/>
          <w:szCs w:val="22"/>
        </w:rPr>
        <w:t>պետք</w:t>
      </w:r>
      <w:r w:rsidRPr="001A48C3">
        <w:rPr>
          <w:rFonts w:ascii="GHEA Grapalat" w:hAnsi="GHEA Grapalat" w:cs="Times Armenian"/>
          <w:b w:val="0"/>
          <w:color w:val="000000"/>
          <w:sz w:val="22"/>
          <w:szCs w:val="22"/>
        </w:rPr>
        <w:t xml:space="preserve"> </w:t>
      </w:r>
      <w:r w:rsidRPr="001A48C3">
        <w:rPr>
          <w:rFonts w:ascii="GHEA Grapalat" w:hAnsi="GHEA Grapalat" w:cs="Sylfaen"/>
          <w:b w:val="0"/>
          <w:color w:val="000000"/>
          <w:sz w:val="22"/>
          <w:szCs w:val="22"/>
        </w:rPr>
        <w:t>է</w:t>
      </w:r>
      <w:r w:rsidRPr="001A48C3">
        <w:rPr>
          <w:rFonts w:ascii="GHEA Grapalat" w:hAnsi="GHEA Grapalat"/>
          <w:b w:val="0"/>
          <w:color w:val="000000"/>
          <w:sz w:val="22"/>
          <w:szCs w:val="22"/>
        </w:rPr>
        <w:t xml:space="preserve"> ներկայացվի </w:t>
      </w:r>
      <w:r w:rsidRPr="001A48C3">
        <w:rPr>
          <w:rFonts w:ascii="GHEA Grapalat" w:hAnsi="GHEA Grapalat" w:cs="Sylfaen"/>
          <w:b w:val="0"/>
          <w:color w:val="000000"/>
          <w:sz w:val="22"/>
          <w:szCs w:val="22"/>
        </w:rPr>
        <w:t>համապատասխան</w:t>
      </w:r>
      <w:r w:rsidRPr="001A48C3">
        <w:rPr>
          <w:rFonts w:ascii="GHEA Grapalat" w:hAnsi="GHEA Grapalat" w:cs="Times Armenian"/>
          <w:b w:val="0"/>
          <w:color w:val="000000"/>
          <w:sz w:val="22"/>
          <w:szCs w:val="22"/>
        </w:rPr>
        <w:t xml:space="preserve"> </w:t>
      </w:r>
      <w:r w:rsidRPr="001A48C3">
        <w:rPr>
          <w:rFonts w:ascii="GHEA Grapalat" w:hAnsi="GHEA Grapalat" w:cs="Sylfaen"/>
          <w:b w:val="0"/>
          <w:color w:val="000000"/>
          <w:sz w:val="22"/>
          <w:szCs w:val="22"/>
        </w:rPr>
        <w:t>տեխնիկական</w:t>
      </w:r>
      <w:r w:rsidRPr="001A48C3">
        <w:rPr>
          <w:rFonts w:ascii="GHEA Grapalat" w:hAnsi="GHEA Grapalat" w:cs="Times Armenian"/>
          <w:b w:val="0"/>
          <w:color w:val="000000"/>
          <w:sz w:val="22"/>
          <w:szCs w:val="22"/>
        </w:rPr>
        <w:t xml:space="preserve"> </w:t>
      </w:r>
      <w:r w:rsidRPr="001A48C3">
        <w:rPr>
          <w:rFonts w:ascii="GHEA Grapalat" w:hAnsi="GHEA Grapalat" w:cs="Sylfaen"/>
          <w:b w:val="0"/>
          <w:color w:val="000000"/>
          <w:sz w:val="22"/>
          <w:szCs w:val="22"/>
        </w:rPr>
        <w:t>փաստաթղթեր</w:t>
      </w:r>
      <w:r w:rsidRPr="001A48C3">
        <w:rPr>
          <w:rFonts w:ascii="GHEA Grapalat" w:hAnsi="GHEA Grapalat"/>
          <w:b w:val="0"/>
          <w:color w:val="000000"/>
          <w:sz w:val="22"/>
          <w:szCs w:val="22"/>
        </w:rPr>
        <w:t xml:space="preserve">ի, </w:t>
      </w:r>
      <w:r w:rsidRPr="001A48C3">
        <w:rPr>
          <w:rFonts w:ascii="GHEA Grapalat" w:hAnsi="GHEA Grapalat" w:cs="Sylfaen"/>
          <w:b w:val="0"/>
          <w:color w:val="000000"/>
          <w:sz w:val="22"/>
          <w:szCs w:val="22"/>
        </w:rPr>
        <w:t>կատալոգ</w:t>
      </w:r>
      <w:r w:rsidRPr="001A48C3">
        <w:rPr>
          <w:rFonts w:ascii="GHEA Grapalat" w:hAnsi="GHEA Grapalat" w:cs="Times Armenian"/>
          <w:b w:val="0"/>
          <w:color w:val="000000"/>
          <w:sz w:val="22"/>
          <w:szCs w:val="22"/>
        </w:rPr>
        <w:t>(</w:t>
      </w:r>
      <w:r w:rsidRPr="001A48C3">
        <w:rPr>
          <w:rFonts w:ascii="GHEA Grapalat" w:hAnsi="GHEA Grapalat" w:cs="Sylfaen"/>
          <w:b w:val="0"/>
          <w:color w:val="000000"/>
          <w:sz w:val="22"/>
          <w:szCs w:val="22"/>
        </w:rPr>
        <w:t>ներ</w:t>
      </w:r>
      <w:r w:rsidRPr="001A48C3">
        <w:rPr>
          <w:rFonts w:ascii="GHEA Grapalat" w:hAnsi="GHEA Grapalat"/>
          <w:b w:val="0"/>
          <w:color w:val="000000"/>
          <w:sz w:val="22"/>
          <w:szCs w:val="22"/>
        </w:rPr>
        <w:t xml:space="preserve">)ի </w:t>
      </w:r>
      <w:r w:rsidRPr="001A48C3">
        <w:rPr>
          <w:rFonts w:ascii="GHEA Grapalat" w:hAnsi="GHEA Grapalat" w:cs="Sylfaen"/>
          <w:b w:val="0"/>
          <w:color w:val="000000"/>
          <w:sz w:val="22"/>
          <w:szCs w:val="22"/>
        </w:rPr>
        <w:t>և</w:t>
      </w:r>
      <w:r w:rsidRPr="001A48C3">
        <w:rPr>
          <w:rFonts w:ascii="GHEA Grapalat" w:hAnsi="GHEA Grapalat" w:cs="Times Armenian"/>
          <w:b w:val="0"/>
          <w:color w:val="000000"/>
          <w:sz w:val="22"/>
          <w:szCs w:val="22"/>
        </w:rPr>
        <w:t xml:space="preserve"> </w:t>
      </w:r>
      <w:r w:rsidRPr="001A48C3">
        <w:rPr>
          <w:rFonts w:ascii="GHEA Grapalat" w:hAnsi="GHEA Grapalat" w:cs="Sylfaen"/>
          <w:b w:val="0"/>
          <w:color w:val="000000"/>
          <w:sz w:val="22"/>
          <w:szCs w:val="22"/>
        </w:rPr>
        <w:t>տպագիր</w:t>
      </w:r>
      <w:r w:rsidRPr="001A48C3">
        <w:rPr>
          <w:rFonts w:ascii="GHEA Grapalat" w:hAnsi="GHEA Grapalat" w:cs="Times Armenian"/>
          <w:b w:val="0"/>
          <w:color w:val="000000"/>
          <w:sz w:val="22"/>
          <w:szCs w:val="22"/>
        </w:rPr>
        <w:t xml:space="preserve"> </w:t>
      </w:r>
      <w:r w:rsidRPr="001A48C3">
        <w:rPr>
          <w:rFonts w:ascii="GHEA Grapalat" w:hAnsi="GHEA Grapalat" w:cs="Sylfaen"/>
          <w:b w:val="0"/>
          <w:color w:val="000000"/>
          <w:sz w:val="22"/>
          <w:szCs w:val="22"/>
        </w:rPr>
        <w:t>այլ</w:t>
      </w:r>
      <w:r w:rsidRPr="001A48C3">
        <w:rPr>
          <w:rFonts w:ascii="GHEA Grapalat" w:hAnsi="GHEA Grapalat" w:cs="Times Armenian"/>
          <w:b w:val="0"/>
          <w:color w:val="000000"/>
          <w:sz w:val="22"/>
          <w:szCs w:val="22"/>
        </w:rPr>
        <w:t xml:space="preserve"> </w:t>
      </w:r>
      <w:r w:rsidRPr="001A48C3">
        <w:rPr>
          <w:rFonts w:ascii="GHEA Grapalat" w:hAnsi="GHEA Grapalat" w:cs="Sylfaen"/>
          <w:b w:val="0"/>
          <w:color w:val="000000"/>
          <w:sz w:val="22"/>
          <w:szCs w:val="22"/>
        </w:rPr>
        <w:t>նյութեր</w:t>
      </w:r>
      <w:r w:rsidRPr="001A48C3">
        <w:rPr>
          <w:rFonts w:ascii="GHEA Grapalat" w:hAnsi="GHEA Grapalat"/>
          <w:b w:val="0"/>
          <w:color w:val="000000"/>
          <w:sz w:val="22"/>
          <w:szCs w:val="22"/>
        </w:rPr>
        <w:t xml:space="preserve">ի </w:t>
      </w:r>
      <w:r w:rsidRPr="001A48C3">
        <w:rPr>
          <w:rFonts w:ascii="GHEA Grapalat" w:hAnsi="GHEA Grapalat" w:cs="Sylfaen"/>
          <w:b w:val="0"/>
          <w:color w:val="000000"/>
          <w:sz w:val="22"/>
          <w:szCs w:val="22"/>
        </w:rPr>
        <w:t>ու</w:t>
      </w:r>
      <w:r w:rsidRPr="001A48C3">
        <w:rPr>
          <w:rFonts w:ascii="GHEA Grapalat" w:hAnsi="GHEA Grapalat" w:cs="Times Armenian"/>
          <w:b w:val="0"/>
          <w:color w:val="000000"/>
          <w:sz w:val="22"/>
          <w:szCs w:val="22"/>
        </w:rPr>
        <w:t xml:space="preserve"> </w:t>
      </w:r>
      <w:r w:rsidRPr="001A48C3">
        <w:rPr>
          <w:rFonts w:ascii="GHEA Grapalat" w:hAnsi="GHEA Grapalat" w:cs="Sylfaen"/>
          <w:b w:val="0"/>
          <w:color w:val="000000"/>
          <w:sz w:val="22"/>
          <w:szCs w:val="22"/>
        </w:rPr>
        <w:t>համապատասխան</w:t>
      </w:r>
      <w:r w:rsidRPr="001A48C3">
        <w:rPr>
          <w:rFonts w:ascii="GHEA Grapalat" w:hAnsi="GHEA Grapalat" w:cs="Times Armenian"/>
          <w:b w:val="0"/>
          <w:color w:val="000000"/>
          <w:sz w:val="22"/>
          <w:szCs w:val="22"/>
        </w:rPr>
        <w:t xml:space="preserve"> </w:t>
      </w:r>
      <w:r w:rsidRPr="001A48C3">
        <w:rPr>
          <w:rFonts w:ascii="GHEA Grapalat" w:hAnsi="GHEA Grapalat" w:cs="Sylfaen"/>
          <w:b w:val="0"/>
          <w:color w:val="000000"/>
          <w:sz w:val="22"/>
          <w:szCs w:val="22"/>
        </w:rPr>
        <w:t>տեղեկություններ</w:t>
      </w:r>
      <w:r w:rsidRPr="001A48C3">
        <w:rPr>
          <w:rFonts w:ascii="GHEA Grapalat" w:hAnsi="GHEA Grapalat"/>
          <w:b w:val="0"/>
          <w:color w:val="000000"/>
          <w:sz w:val="22"/>
          <w:szCs w:val="22"/>
        </w:rPr>
        <w:t>ի հետ մեկտեղ</w:t>
      </w:r>
      <w:r w:rsidRPr="001A48C3">
        <w:rPr>
          <w:rFonts w:ascii="GHEA Grapalat" w:hAnsi="GHEA Grapalat" w:cs="Sylfaen"/>
          <w:b w:val="0"/>
          <w:color w:val="000000"/>
          <w:sz w:val="22"/>
          <w:szCs w:val="22"/>
        </w:rPr>
        <w:t>՝</w:t>
      </w:r>
      <w:r w:rsidRPr="001A48C3">
        <w:rPr>
          <w:rFonts w:ascii="GHEA Grapalat" w:hAnsi="GHEA Grapalat" w:cs="Times Armenian"/>
          <w:b w:val="0"/>
          <w:color w:val="000000"/>
          <w:sz w:val="22"/>
          <w:szCs w:val="22"/>
        </w:rPr>
        <w:t xml:space="preserve"> </w:t>
      </w:r>
      <w:r w:rsidRPr="001A48C3">
        <w:rPr>
          <w:rFonts w:ascii="GHEA Grapalat" w:hAnsi="GHEA Grapalat" w:cs="Sylfaen"/>
          <w:b w:val="0"/>
          <w:color w:val="000000"/>
          <w:sz w:val="22"/>
          <w:szCs w:val="22"/>
        </w:rPr>
        <w:t>գնանշված</w:t>
      </w:r>
      <w:r w:rsidRPr="001A48C3">
        <w:rPr>
          <w:rFonts w:ascii="GHEA Grapalat" w:hAnsi="GHEA Grapalat" w:cs="Times Armenian"/>
          <w:b w:val="0"/>
          <w:color w:val="000000"/>
          <w:sz w:val="22"/>
          <w:szCs w:val="22"/>
        </w:rPr>
        <w:t xml:space="preserve"> </w:t>
      </w:r>
      <w:r w:rsidRPr="001A48C3">
        <w:rPr>
          <w:rFonts w:ascii="GHEA Grapalat" w:hAnsi="GHEA Grapalat" w:cs="Sylfaen"/>
          <w:b w:val="0"/>
          <w:color w:val="000000"/>
          <w:sz w:val="22"/>
          <w:szCs w:val="22"/>
        </w:rPr>
        <w:t>յուրաքանչյուր</w:t>
      </w:r>
      <w:r w:rsidRPr="001A48C3">
        <w:rPr>
          <w:rFonts w:ascii="GHEA Grapalat" w:hAnsi="GHEA Grapalat" w:cs="Times Armenian"/>
          <w:b w:val="0"/>
          <w:color w:val="000000"/>
          <w:sz w:val="22"/>
          <w:szCs w:val="22"/>
        </w:rPr>
        <w:t xml:space="preserve"> անվանման համար` ներառելով կազմակերպությունների անվանումները և հասցեները, որոնք ապահովում են սպասարկման ծառայություններ </w:t>
      </w:r>
      <w:r w:rsidR="00472A6D" w:rsidRPr="001A48C3">
        <w:rPr>
          <w:rFonts w:ascii="GHEA Grapalat" w:hAnsi="GHEA Grapalat" w:cs="Times Armenian"/>
          <w:b w:val="0"/>
          <w:color w:val="000000"/>
          <w:sz w:val="22"/>
          <w:szCs w:val="22"/>
        </w:rPr>
        <w:t>Հայաստանի Հանրապետությունում</w:t>
      </w:r>
      <w:r w:rsidRPr="001A48C3">
        <w:rPr>
          <w:rFonts w:ascii="GHEA Grapalat" w:hAnsi="GHEA Grapalat" w:cs="Times Armenian"/>
          <w:b w:val="0"/>
          <w:color w:val="000000"/>
          <w:sz w:val="22"/>
          <w:szCs w:val="22"/>
        </w:rPr>
        <w:t>:</w:t>
      </w:r>
    </w:p>
    <w:p w14:paraId="08147630" w14:textId="77777777" w:rsidR="00327026" w:rsidRPr="001A48C3" w:rsidRDefault="00327026" w:rsidP="00A11BEF">
      <w:pPr>
        <w:pStyle w:val="ListParagraph"/>
        <w:ind w:left="567"/>
        <w:rPr>
          <w:rFonts w:ascii="GHEA Grapalat" w:hAnsi="GHEA Grapalat"/>
          <w:b/>
          <w:color w:val="000000"/>
          <w:sz w:val="22"/>
          <w:szCs w:val="22"/>
        </w:rPr>
      </w:pPr>
    </w:p>
    <w:p w14:paraId="1406BF9F" w14:textId="77777777" w:rsidR="00327026" w:rsidRPr="001A48C3" w:rsidRDefault="00327026" w:rsidP="00D32226">
      <w:pPr>
        <w:pStyle w:val="BodyText"/>
        <w:numPr>
          <w:ilvl w:val="0"/>
          <w:numId w:val="8"/>
        </w:numPr>
        <w:tabs>
          <w:tab w:val="clear" w:pos="4680"/>
          <w:tab w:val="left" w:pos="360"/>
        </w:tabs>
        <w:overflowPunct w:val="0"/>
        <w:autoSpaceDE w:val="0"/>
        <w:autoSpaceDN w:val="0"/>
        <w:adjustRightInd w:val="0"/>
        <w:spacing w:line="240" w:lineRule="auto"/>
        <w:ind w:left="567" w:firstLine="0"/>
        <w:jc w:val="both"/>
        <w:textAlignment w:val="baseline"/>
        <w:rPr>
          <w:rFonts w:ascii="GHEA Grapalat" w:hAnsi="GHEA Grapalat"/>
          <w:b w:val="0"/>
          <w:color w:val="000000"/>
          <w:sz w:val="22"/>
          <w:szCs w:val="22"/>
        </w:rPr>
      </w:pPr>
      <w:r w:rsidRPr="001A48C3">
        <w:rPr>
          <w:rFonts w:ascii="GHEA Grapalat" w:hAnsi="GHEA Grapalat"/>
          <w:b w:val="0"/>
          <w:color w:val="000000"/>
          <w:sz w:val="22"/>
          <w:szCs w:val="22"/>
        </w:rPr>
        <w:t>Ձեր առաջարկը պետք է ներկայացվի ստորև բերված հրահանգների և կից ներկայացվող Պայմանագրի համաձայն: Կցված Մատակարարման ժամկետները և պայմանները հանդիսանում են Պայմանագրի անբաժանելի մասը:</w:t>
      </w:r>
    </w:p>
    <w:p w14:paraId="61F1E25E" w14:textId="77777777" w:rsidR="00327026" w:rsidRPr="001A48C3" w:rsidRDefault="00327026" w:rsidP="00A11BEF">
      <w:pPr>
        <w:pStyle w:val="BodyText"/>
        <w:tabs>
          <w:tab w:val="left" w:pos="360"/>
        </w:tabs>
        <w:ind w:left="567"/>
        <w:jc w:val="both"/>
        <w:rPr>
          <w:rFonts w:ascii="GHEA Grapalat" w:hAnsi="GHEA Grapalat"/>
          <w:sz w:val="22"/>
          <w:szCs w:val="22"/>
        </w:rPr>
      </w:pPr>
      <w:r w:rsidRPr="001A48C3">
        <w:rPr>
          <w:rFonts w:ascii="GHEA Grapalat" w:hAnsi="GHEA Grapalat"/>
          <w:b w:val="0"/>
          <w:color w:val="000000"/>
          <w:sz w:val="22"/>
          <w:szCs w:val="22"/>
        </w:rPr>
        <w:lastRenderedPageBreak/>
        <w:t xml:space="preserve"> </w:t>
      </w:r>
    </w:p>
    <w:p w14:paraId="1786256A" w14:textId="79FDF094" w:rsidR="00327026" w:rsidRPr="001A48C3" w:rsidRDefault="00327026" w:rsidP="00A11BEF">
      <w:pPr>
        <w:ind w:left="567"/>
        <w:jc w:val="both"/>
        <w:rPr>
          <w:rFonts w:ascii="GHEA Grapalat" w:hAnsi="GHEA Grapalat"/>
          <w:sz w:val="22"/>
          <w:szCs w:val="22"/>
        </w:rPr>
      </w:pPr>
      <w:r w:rsidRPr="001A48C3">
        <w:rPr>
          <w:rFonts w:ascii="GHEA Grapalat" w:hAnsi="GHEA Grapalat"/>
          <w:b/>
          <w:sz w:val="22"/>
          <w:szCs w:val="22"/>
        </w:rPr>
        <w:t>(</w:t>
      </w:r>
      <w:r w:rsidR="00A11BEF" w:rsidRPr="001A48C3">
        <w:rPr>
          <w:rFonts w:ascii="GHEA Grapalat" w:hAnsi="GHEA Grapalat"/>
          <w:b/>
          <w:sz w:val="22"/>
          <w:szCs w:val="22"/>
        </w:rPr>
        <w:t>ա</w:t>
      </w:r>
      <w:r w:rsidRPr="001A48C3">
        <w:rPr>
          <w:rFonts w:ascii="GHEA Grapalat" w:hAnsi="GHEA Grapalat"/>
          <w:b/>
          <w:sz w:val="22"/>
          <w:szCs w:val="22"/>
          <w:u w:val="single"/>
        </w:rPr>
        <w:t xml:space="preserve">) </w:t>
      </w:r>
      <w:r w:rsidRPr="001A48C3">
        <w:rPr>
          <w:rFonts w:ascii="GHEA Grapalat" w:hAnsi="GHEA Grapalat" w:cs="Sylfaen"/>
          <w:b/>
          <w:sz w:val="22"/>
          <w:szCs w:val="22"/>
          <w:u w:val="single"/>
        </w:rPr>
        <w:t>ԳՆԵՐ</w:t>
      </w:r>
      <w:r w:rsidRPr="001A48C3">
        <w:rPr>
          <w:rFonts w:ascii="GHEA Grapalat" w:hAnsi="GHEA Grapalat" w:cs="Sylfaen"/>
          <w:sz w:val="22"/>
          <w:szCs w:val="22"/>
        </w:rPr>
        <w:t>-</w:t>
      </w:r>
      <w:r w:rsidRPr="001A48C3">
        <w:rPr>
          <w:rFonts w:ascii="GHEA Grapalat" w:hAnsi="GHEA Grapalat"/>
          <w:sz w:val="22"/>
          <w:szCs w:val="22"/>
        </w:rPr>
        <w:t xml:space="preserve"> </w:t>
      </w:r>
      <w:r w:rsidR="00441D80" w:rsidRPr="001A48C3">
        <w:rPr>
          <w:rFonts w:ascii="GHEA Grapalat" w:hAnsi="GHEA Grapalat"/>
          <w:color w:val="000000"/>
          <w:sz w:val="22"/>
          <w:szCs w:val="22"/>
        </w:rPr>
        <w:t xml:space="preserve">Գնանշումը պետք է կատարվի ՀՀ դրամով` մատակարարման վերջնական վայր </w:t>
      </w:r>
      <w:r w:rsidR="00441D80" w:rsidRPr="001A48C3">
        <w:rPr>
          <w:rFonts w:ascii="GHEA Grapalat" w:hAnsi="GHEA Grapalat" w:cs="Sylfaen"/>
          <w:sz w:val="22"/>
          <w:szCs w:val="22"/>
        </w:rPr>
        <w:t>(</w:t>
      </w:r>
      <w:r w:rsidR="00441D80" w:rsidRPr="001A48C3">
        <w:rPr>
          <w:rFonts w:ascii="GHEA Grapalat" w:hAnsi="GHEA Grapalat" w:cs="Arial"/>
          <w:noProof/>
          <w:sz w:val="22"/>
          <w:szCs w:val="22"/>
        </w:rPr>
        <w:t>«</w:t>
      </w:r>
      <w:r w:rsidR="00472A6D" w:rsidRPr="001A48C3">
        <w:rPr>
          <w:rFonts w:ascii="GHEA Grapalat" w:hAnsi="GHEA Grapalat" w:cs="Arial"/>
          <w:noProof/>
          <w:sz w:val="22"/>
          <w:szCs w:val="22"/>
        </w:rPr>
        <w:t>Միասնական սոցիալական ծառայություն</w:t>
      </w:r>
      <w:r w:rsidR="00441D80" w:rsidRPr="001A48C3">
        <w:rPr>
          <w:rFonts w:ascii="GHEA Grapalat" w:hAnsi="GHEA Grapalat" w:cs="Arial"/>
          <w:noProof/>
          <w:sz w:val="22"/>
          <w:szCs w:val="22"/>
        </w:rPr>
        <w:t>»</w:t>
      </w:r>
      <w:r w:rsidR="00441D80" w:rsidRPr="001A48C3">
        <w:rPr>
          <w:rFonts w:ascii="GHEA Grapalat" w:hAnsi="GHEA Grapalat" w:cs="Arial"/>
          <w:noProof/>
          <w:sz w:val="22"/>
          <w:szCs w:val="22"/>
          <w:lang w:val="hy-AM"/>
        </w:rPr>
        <w:t xml:space="preserve"> </w:t>
      </w:r>
      <w:r w:rsidR="00441D80" w:rsidRPr="001A48C3">
        <w:rPr>
          <w:rFonts w:ascii="GHEA Grapalat" w:hAnsi="GHEA Grapalat" w:cs="Arial"/>
          <w:noProof/>
          <w:sz w:val="22"/>
          <w:szCs w:val="22"/>
        </w:rPr>
        <w:t>/ՀՀ, ք.</w:t>
      </w:r>
      <w:r w:rsidR="001E4482" w:rsidRPr="001A48C3">
        <w:rPr>
          <w:rFonts w:ascii="GHEA Grapalat" w:hAnsi="GHEA Grapalat" w:cs="Arial"/>
          <w:noProof/>
          <w:sz w:val="22"/>
          <w:szCs w:val="22"/>
        </w:rPr>
        <w:t xml:space="preserve"> </w:t>
      </w:r>
      <w:r w:rsidR="00441D80" w:rsidRPr="001A48C3">
        <w:rPr>
          <w:rFonts w:ascii="GHEA Grapalat" w:hAnsi="GHEA Grapalat" w:cs="Arial"/>
          <w:noProof/>
          <w:sz w:val="22"/>
          <w:szCs w:val="22"/>
        </w:rPr>
        <w:t xml:space="preserve">Երևան, </w:t>
      </w:r>
      <w:r w:rsidR="001E4482" w:rsidRPr="001A48C3">
        <w:rPr>
          <w:rFonts w:ascii="GHEA Grapalat" w:hAnsi="GHEA Grapalat" w:cs="Arial"/>
          <w:noProof/>
          <w:sz w:val="22"/>
          <w:szCs w:val="22"/>
        </w:rPr>
        <w:t>Նալբանդյան 13</w:t>
      </w:r>
      <w:r w:rsidR="00441D80" w:rsidRPr="001A48C3">
        <w:rPr>
          <w:rFonts w:ascii="GHEA Grapalat" w:hAnsi="GHEA Grapalat" w:cs="Sylfaen"/>
          <w:sz w:val="22"/>
          <w:szCs w:val="22"/>
        </w:rPr>
        <w:t>)</w:t>
      </w:r>
      <w:r w:rsidR="00441D80" w:rsidRPr="001A48C3">
        <w:rPr>
          <w:rFonts w:ascii="GHEA Grapalat" w:hAnsi="GHEA Grapalat"/>
          <w:color w:val="000000"/>
          <w:sz w:val="22"/>
          <w:szCs w:val="22"/>
        </w:rPr>
        <w:t xml:space="preserve"> </w:t>
      </w:r>
      <w:r w:rsidR="00F337DB" w:rsidRPr="001A48C3">
        <w:rPr>
          <w:rFonts w:ascii="GHEA Grapalat" w:hAnsi="GHEA Grapalat"/>
          <w:sz w:val="22"/>
          <w:szCs w:val="22"/>
        </w:rPr>
        <w:t>հասց</w:t>
      </w:r>
      <w:r w:rsidR="00441D80" w:rsidRPr="001A48C3">
        <w:rPr>
          <w:rFonts w:ascii="GHEA Grapalat" w:hAnsi="GHEA Grapalat"/>
          <w:sz w:val="22"/>
          <w:szCs w:val="22"/>
        </w:rPr>
        <w:t>ե</w:t>
      </w:r>
      <w:r w:rsidR="004D1B74" w:rsidRPr="001A48C3">
        <w:rPr>
          <w:rFonts w:ascii="GHEA Grapalat" w:hAnsi="GHEA Grapalat"/>
          <w:sz w:val="22"/>
          <w:szCs w:val="22"/>
        </w:rPr>
        <w:t>ով</w:t>
      </w:r>
      <w:r w:rsidR="0087549B" w:rsidRPr="001A48C3">
        <w:rPr>
          <w:rFonts w:ascii="GHEA Grapalat" w:hAnsi="GHEA Grapalat"/>
          <w:sz w:val="22"/>
          <w:szCs w:val="22"/>
        </w:rPr>
        <w:t>,</w:t>
      </w:r>
      <w:r w:rsidR="00441D80" w:rsidRPr="001A48C3">
        <w:rPr>
          <w:rFonts w:ascii="GHEA Grapalat" w:hAnsi="GHEA Grapalat"/>
          <w:sz w:val="22"/>
          <w:szCs w:val="22"/>
        </w:rPr>
        <w:t xml:space="preserve"> ընդհանուր արժեքով, որը կներառի բոլոր հարկերը, ԱԱՀ-ն, մաքսատուրքերը, ներկրման ցանկացած այլ վճարները, երկրի ներսում տեղափոխման, ապահովագրության, բարձման և բեռնաթափման ծախսերը:</w:t>
      </w:r>
      <w:r w:rsidRPr="001A48C3">
        <w:rPr>
          <w:rFonts w:ascii="GHEA Grapalat" w:hAnsi="GHEA Grapalat" w:cs="Sylfaen"/>
          <w:sz w:val="22"/>
          <w:szCs w:val="22"/>
        </w:rPr>
        <w:t xml:space="preserve"> </w:t>
      </w:r>
    </w:p>
    <w:p w14:paraId="10561141" w14:textId="77777777" w:rsidR="00327026" w:rsidRPr="001A48C3" w:rsidRDefault="00327026" w:rsidP="00A11BEF">
      <w:pPr>
        <w:ind w:left="567"/>
        <w:jc w:val="both"/>
        <w:rPr>
          <w:rFonts w:ascii="GHEA Grapalat" w:hAnsi="GHEA Grapalat"/>
          <w:sz w:val="22"/>
          <w:szCs w:val="22"/>
        </w:rPr>
      </w:pPr>
    </w:p>
    <w:p w14:paraId="50E09180" w14:textId="4CC0869D" w:rsidR="00441D80" w:rsidRPr="001A48C3" w:rsidRDefault="00327026" w:rsidP="00A11BEF">
      <w:pPr>
        <w:pStyle w:val="BodyText"/>
        <w:numPr>
          <w:ilvl w:val="12"/>
          <w:numId w:val="0"/>
        </w:numPr>
        <w:ind w:left="567"/>
        <w:jc w:val="both"/>
        <w:rPr>
          <w:rFonts w:ascii="GHEA Grapalat" w:hAnsi="GHEA Grapalat"/>
          <w:b w:val="0"/>
          <w:color w:val="000000"/>
          <w:sz w:val="22"/>
          <w:szCs w:val="22"/>
        </w:rPr>
      </w:pPr>
      <w:r w:rsidRPr="001A48C3">
        <w:rPr>
          <w:rFonts w:ascii="GHEA Grapalat" w:hAnsi="GHEA Grapalat"/>
          <w:color w:val="000000"/>
          <w:sz w:val="22"/>
          <w:szCs w:val="22"/>
        </w:rPr>
        <w:t>(</w:t>
      </w:r>
      <w:r w:rsidR="00A11BEF" w:rsidRPr="001A48C3">
        <w:rPr>
          <w:rFonts w:ascii="GHEA Grapalat" w:hAnsi="GHEA Grapalat"/>
          <w:color w:val="000000"/>
          <w:sz w:val="22"/>
          <w:szCs w:val="22"/>
        </w:rPr>
        <w:t>բ</w:t>
      </w:r>
      <w:r w:rsidRPr="001A48C3">
        <w:rPr>
          <w:rFonts w:ascii="GHEA Grapalat" w:hAnsi="GHEA Grapalat"/>
          <w:color w:val="000000"/>
          <w:sz w:val="22"/>
          <w:szCs w:val="22"/>
        </w:rPr>
        <w:t xml:space="preserve">) </w:t>
      </w:r>
      <w:r w:rsidRPr="001A48C3">
        <w:rPr>
          <w:rFonts w:ascii="GHEA Grapalat" w:hAnsi="GHEA Grapalat"/>
          <w:color w:val="000000"/>
          <w:sz w:val="22"/>
          <w:szCs w:val="22"/>
          <w:u w:val="single"/>
        </w:rPr>
        <w:t>ԳՆԱՆՇՄԱՆ ԳՆԱՀԱՏՈՒՄ -</w:t>
      </w:r>
      <w:bookmarkStart w:id="0" w:name="_GoBack"/>
      <w:bookmarkEnd w:id="0"/>
      <w:r w:rsidR="00441D80" w:rsidRPr="001A48C3">
        <w:rPr>
          <w:rFonts w:ascii="GHEA Grapalat" w:hAnsi="GHEA Grapalat"/>
          <w:color w:val="000000"/>
          <w:sz w:val="22"/>
          <w:szCs w:val="22"/>
          <w:u w:val="single"/>
        </w:rPr>
        <w:t xml:space="preserve"> </w:t>
      </w:r>
      <w:r w:rsidR="00441D80" w:rsidRPr="001A48C3">
        <w:rPr>
          <w:rFonts w:ascii="GHEA Grapalat" w:hAnsi="GHEA Grapalat"/>
          <w:b w:val="0"/>
          <w:color w:val="000000"/>
          <w:sz w:val="22"/>
          <w:szCs w:val="22"/>
        </w:rPr>
        <w:t xml:space="preserve">Տեխնիկական մասնագրերին էականորեն համապատասխանող առաջարկները կգնահատվեն վերոնշյալ </w:t>
      </w:r>
      <w:r w:rsidR="00035D3D" w:rsidRPr="001A48C3">
        <w:rPr>
          <w:rFonts w:ascii="GHEA Grapalat" w:hAnsi="GHEA Grapalat"/>
          <w:b w:val="0"/>
          <w:color w:val="000000"/>
          <w:sz w:val="22"/>
          <w:szCs w:val="22"/>
        </w:rPr>
        <w:t>2-րդ</w:t>
      </w:r>
      <w:r w:rsidR="00441D80" w:rsidRPr="001A48C3">
        <w:rPr>
          <w:rFonts w:ascii="GHEA Grapalat" w:hAnsi="GHEA Grapalat"/>
          <w:b w:val="0"/>
          <w:color w:val="000000"/>
          <w:sz w:val="22"/>
          <w:szCs w:val="22"/>
        </w:rPr>
        <w:t xml:space="preserve"> կետում բերված մատակարարման վերջնական վայր հասցնելու ընդհանուր գնի համեմատման սկզբունքով: </w:t>
      </w:r>
    </w:p>
    <w:p w14:paraId="523ABFC1" w14:textId="77777777" w:rsidR="00441D80" w:rsidRPr="001A48C3" w:rsidRDefault="00441D80" w:rsidP="00A11BEF">
      <w:pPr>
        <w:pStyle w:val="BodyText"/>
        <w:numPr>
          <w:ilvl w:val="12"/>
          <w:numId w:val="0"/>
        </w:numPr>
        <w:ind w:left="567"/>
        <w:jc w:val="both"/>
        <w:rPr>
          <w:rFonts w:ascii="GHEA Grapalat" w:hAnsi="GHEA Grapalat"/>
          <w:b w:val="0"/>
          <w:color w:val="000000"/>
          <w:sz w:val="22"/>
          <w:szCs w:val="22"/>
        </w:rPr>
      </w:pPr>
      <w:r w:rsidRPr="001A48C3">
        <w:rPr>
          <w:rFonts w:ascii="GHEA Grapalat" w:hAnsi="GHEA Grapalat"/>
          <w:b w:val="0"/>
          <w:color w:val="000000"/>
          <w:sz w:val="22"/>
          <w:szCs w:val="22"/>
        </w:rPr>
        <w:tab/>
        <w:t>Առաջարկները գնահատելիս Գնորդը յուրաքանչյուր առաջարկի գնահատված գինը կորոշվի գնառաջարկի թվաբանական ցանկացած անճշտությունների ուղղումների միջոցով, հետևյալ կերպ.</w:t>
      </w:r>
    </w:p>
    <w:p w14:paraId="32DB2A4D" w14:textId="77777777" w:rsidR="00441D80" w:rsidRPr="001A48C3" w:rsidRDefault="00441D80" w:rsidP="00A11BEF">
      <w:pPr>
        <w:pStyle w:val="BodyText"/>
        <w:numPr>
          <w:ilvl w:val="12"/>
          <w:numId w:val="0"/>
        </w:numPr>
        <w:tabs>
          <w:tab w:val="left" w:pos="1134"/>
          <w:tab w:val="left" w:pos="1276"/>
        </w:tabs>
        <w:ind w:left="567"/>
        <w:jc w:val="both"/>
        <w:rPr>
          <w:rFonts w:ascii="GHEA Grapalat" w:hAnsi="GHEA Grapalat"/>
          <w:b w:val="0"/>
          <w:color w:val="000000"/>
          <w:sz w:val="22"/>
          <w:szCs w:val="22"/>
        </w:rPr>
      </w:pPr>
    </w:p>
    <w:p w14:paraId="1CF2A7FD" w14:textId="77777777" w:rsidR="00441D80" w:rsidRPr="001A48C3" w:rsidRDefault="00441D80" w:rsidP="00A11BEF">
      <w:pPr>
        <w:ind w:left="567"/>
        <w:jc w:val="both"/>
        <w:rPr>
          <w:rFonts w:ascii="GHEA Grapalat" w:hAnsi="GHEA Grapalat"/>
          <w:sz w:val="22"/>
          <w:szCs w:val="22"/>
        </w:rPr>
      </w:pPr>
      <w:r w:rsidRPr="001A48C3">
        <w:rPr>
          <w:rFonts w:ascii="GHEA Grapalat" w:hAnsi="GHEA Grapalat"/>
          <w:sz w:val="22"/>
          <w:szCs w:val="22"/>
        </w:rPr>
        <w:t>ա) այնտեղ, որտեղ կա անհամապատասխանություն բառերով և թվերով տրված գումարների միջև, կգերակայի բառերով գրվածը,</w:t>
      </w:r>
    </w:p>
    <w:p w14:paraId="24234A7C" w14:textId="77777777" w:rsidR="00441D80" w:rsidRPr="001A48C3" w:rsidRDefault="00441D80" w:rsidP="00A11BEF">
      <w:pPr>
        <w:ind w:left="567"/>
        <w:jc w:val="both"/>
        <w:rPr>
          <w:rFonts w:ascii="GHEA Grapalat" w:hAnsi="GHEA Grapalat"/>
          <w:sz w:val="22"/>
          <w:szCs w:val="22"/>
        </w:rPr>
      </w:pPr>
      <w:r w:rsidRPr="001A48C3">
        <w:rPr>
          <w:rFonts w:ascii="GHEA Grapalat" w:hAnsi="GHEA Grapalat"/>
          <w:sz w:val="22"/>
          <w:szCs w:val="22"/>
        </w:rPr>
        <w:t>բ) այնտեղ, որտեղ կա անհամապատասխանություն միավորի արժեքի և միավոր արժեքի և քանակի բազմապատկման արդյունքով ստացված ընդամենի միջև, կգերակայի նշված միավորի արժեքը,</w:t>
      </w:r>
    </w:p>
    <w:p w14:paraId="78ED4C03" w14:textId="3D3614A0" w:rsidR="00441D80" w:rsidRPr="001A48C3" w:rsidRDefault="00441D80" w:rsidP="00A11BEF">
      <w:pPr>
        <w:ind w:left="567"/>
        <w:jc w:val="both"/>
        <w:rPr>
          <w:rFonts w:ascii="GHEA Grapalat" w:hAnsi="GHEA Grapalat"/>
          <w:sz w:val="22"/>
          <w:szCs w:val="22"/>
        </w:rPr>
      </w:pPr>
      <w:r w:rsidRPr="001A48C3">
        <w:rPr>
          <w:rFonts w:ascii="GHEA Grapalat" w:hAnsi="GHEA Grapalat"/>
          <w:sz w:val="22"/>
          <w:szCs w:val="22"/>
        </w:rPr>
        <w:t>գ)</w:t>
      </w:r>
      <w:r w:rsidR="00035D3D" w:rsidRPr="001A48C3">
        <w:rPr>
          <w:rFonts w:ascii="GHEA Grapalat" w:hAnsi="GHEA Grapalat"/>
          <w:sz w:val="22"/>
          <w:szCs w:val="22"/>
        </w:rPr>
        <w:t xml:space="preserve"> </w:t>
      </w:r>
      <w:r w:rsidRPr="001A48C3">
        <w:rPr>
          <w:rFonts w:ascii="GHEA Grapalat" w:hAnsi="GHEA Grapalat"/>
          <w:sz w:val="22"/>
          <w:szCs w:val="22"/>
        </w:rPr>
        <w:t>եթե Մատակարարը հրաժարվի ընդունել ուղղումները, նրա առաջարկը կմերժվի:</w:t>
      </w:r>
    </w:p>
    <w:p w14:paraId="5EC224A0" w14:textId="77777777" w:rsidR="00A11BEF" w:rsidRPr="001A48C3" w:rsidRDefault="00A11BEF" w:rsidP="00A11BEF">
      <w:pPr>
        <w:ind w:left="567"/>
        <w:jc w:val="both"/>
        <w:rPr>
          <w:rFonts w:ascii="GHEA Grapalat" w:hAnsi="GHEA Grapalat"/>
          <w:sz w:val="22"/>
          <w:szCs w:val="22"/>
        </w:rPr>
      </w:pPr>
    </w:p>
    <w:p w14:paraId="714BFF36" w14:textId="77777777" w:rsidR="00A11BEF" w:rsidRPr="001A48C3" w:rsidRDefault="00A11BEF" w:rsidP="00A11BEF">
      <w:pPr>
        <w:ind w:firstLine="567"/>
        <w:jc w:val="both"/>
        <w:rPr>
          <w:rFonts w:ascii="GHEA Grapalat" w:hAnsi="GHEA Grapalat"/>
          <w:b/>
          <w:sz w:val="22"/>
          <w:szCs w:val="22"/>
          <w:lang w:val="hy-AM"/>
        </w:rPr>
      </w:pPr>
      <w:r w:rsidRPr="001A48C3">
        <w:rPr>
          <w:rFonts w:ascii="GHEA Grapalat" w:hAnsi="GHEA Grapalat"/>
          <w:b/>
          <w:sz w:val="22"/>
          <w:szCs w:val="22"/>
          <w:u w:val="single"/>
          <w:lang w:val="hy-AM"/>
        </w:rPr>
        <w:t xml:space="preserve">2.  ՀԵՏՈՐԱԿԱՎՈՐՄԱՆ ՊԱՀԱՆՋՆԵՐ - </w:t>
      </w:r>
      <w:r w:rsidRPr="001A48C3">
        <w:rPr>
          <w:rFonts w:ascii="GHEA Grapalat" w:hAnsi="GHEA Grapalat"/>
          <w:b/>
          <w:sz w:val="22"/>
          <w:szCs w:val="22"/>
          <w:lang w:val="hy-AM"/>
        </w:rPr>
        <w:t>Նվազագույն գնահատված էապես համապատասխանող գնառաջարկը որոշելուց հետո Գնորդը պետք է իրականացնի Մատակարարի հետորակավորում` միայն նշված պահանջների հիման վրա: Ստորև ներկայացվող տեքստում չներառված պահանջները չպետք է կիրառվեն Մատակարարի որակավորումների գնահատման մեջ:</w:t>
      </w:r>
    </w:p>
    <w:p w14:paraId="0B8AB714" w14:textId="77777777" w:rsidR="00A11BEF" w:rsidRPr="001A48C3" w:rsidRDefault="00A11BEF" w:rsidP="00A11BEF">
      <w:pPr>
        <w:pStyle w:val="BankNormal"/>
        <w:spacing w:after="200"/>
        <w:ind w:firstLine="720"/>
        <w:jc w:val="both"/>
        <w:rPr>
          <w:rFonts w:ascii="GHEA Grapalat" w:hAnsi="GHEA Grapalat" w:cs="Sylfaen"/>
          <w:sz w:val="22"/>
          <w:szCs w:val="22"/>
          <w:lang w:val="hy-AM"/>
        </w:rPr>
      </w:pPr>
    </w:p>
    <w:p w14:paraId="639E2280" w14:textId="77777777" w:rsidR="00A11BEF" w:rsidRPr="001A48C3" w:rsidRDefault="00A11BEF" w:rsidP="00A11BEF">
      <w:pPr>
        <w:pStyle w:val="BankNormal"/>
        <w:spacing w:after="200"/>
        <w:jc w:val="both"/>
        <w:rPr>
          <w:rFonts w:ascii="GHEA Grapalat" w:hAnsi="GHEA Grapalat"/>
          <w:b/>
          <w:sz w:val="22"/>
          <w:szCs w:val="22"/>
          <w:lang w:val="hy-AM"/>
        </w:rPr>
      </w:pPr>
      <w:r w:rsidRPr="001A48C3">
        <w:rPr>
          <w:rFonts w:ascii="GHEA Grapalat" w:hAnsi="GHEA Grapalat"/>
          <w:b/>
          <w:sz w:val="22"/>
          <w:szCs w:val="22"/>
          <w:lang w:val="hy-AM"/>
        </w:rPr>
        <w:t>Փորձ և տեխնիկական կարողություն</w:t>
      </w:r>
    </w:p>
    <w:p w14:paraId="449E7718" w14:textId="77777777" w:rsidR="00A11BEF" w:rsidRPr="001A48C3" w:rsidRDefault="00A11BEF" w:rsidP="00A11BEF">
      <w:pPr>
        <w:pStyle w:val="BankNormal"/>
        <w:spacing w:after="200"/>
        <w:jc w:val="both"/>
        <w:rPr>
          <w:rFonts w:ascii="GHEA Grapalat" w:hAnsi="GHEA Grapalat"/>
          <w:sz w:val="22"/>
          <w:szCs w:val="22"/>
          <w:lang w:val="hy-AM"/>
        </w:rPr>
      </w:pPr>
      <w:r w:rsidRPr="001A48C3">
        <w:rPr>
          <w:rFonts w:ascii="GHEA Grapalat" w:hAnsi="GHEA Grapalat"/>
          <w:sz w:val="22"/>
          <w:szCs w:val="22"/>
          <w:lang w:val="hy-AM"/>
        </w:rPr>
        <w:t>Մատակարարը պետք է ներկայացնի փաստաթղթային վկայություն առ այն, որ վերջինս բավարարում է փորձառության հետևյալ պահանջը (ները).</w:t>
      </w:r>
    </w:p>
    <w:p w14:paraId="0E4BB175" w14:textId="77777777" w:rsidR="00A11BEF" w:rsidRPr="001A48C3" w:rsidRDefault="00A11BEF" w:rsidP="00D32226">
      <w:pPr>
        <w:pStyle w:val="BankNormal"/>
        <w:numPr>
          <w:ilvl w:val="0"/>
          <w:numId w:val="11"/>
        </w:numPr>
        <w:spacing w:after="200"/>
        <w:ind w:left="709" w:hanging="425"/>
        <w:jc w:val="both"/>
        <w:rPr>
          <w:rFonts w:ascii="GHEA Grapalat" w:hAnsi="GHEA Grapalat"/>
          <w:sz w:val="22"/>
          <w:szCs w:val="22"/>
          <w:lang w:val="hy-AM"/>
        </w:rPr>
      </w:pPr>
      <w:r w:rsidRPr="001A48C3">
        <w:rPr>
          <w:rFonts w:ascii="GHEA Grapalat" w:hAnsi="GHEA Grapalat"/>
          <w:sz w:val="22"/>
          <w:szCs w:val="22"/>
          <w:lang w:val="hy-AM"/>
        </w:rPr>
        <w:t xml:space="preserve">Նմանատիպ բնույթի ապրանքների մատակարարման առնվազն 3 տարվա փորձ (անհրաժեշտ է ներկայացնել հաջողությամբ կատարված պայմանագրերի ցանկը): </w:t>
      </w:r>
    </w:p>
    <w:p w14:paraId="08E391E6" w14:textId="052583CD" w:rsidR="00A11BEF" w:rsidRPr="001A48C3" w:rsidRDefault="00A11BEF" w:rsidP="00A11BEF">
      <w:pPr>
        <w:pStyle w:val="BankNormal"/>
        <w:suppressAutoHyphens/>
        <w:spacing w:after="0"/>
        <w:jc w:val="both"/>
        <w:rPr>
          <w:rFonts w:ascii="GHEA Grapalat" w:hAnsi="GHEA Grapalat"/>
          <w:sz w:val="22"/>
          <w:szCs w:val="22"/>
          <w:lang w:val="hy-AM"/>
        </w:rPr>
      </w:pPr>
      <w:r w:rsidRPr="001A48C3">
        <w:rPr>
          <w:rFonts w:ascii="GHEA Grapalat" w:hAnsi="GHEA Grapalat"/>
          <w:sz w:val="22"/>
          <w:szCs w:val="22"/>
          <w:lang w:val="hy-AM"/>
        </w:rPr>
        <w:t xml:space="preserve">Որպես վկայություն Մատակարարը պետք է տրամադրի վերջին </w:t>
      </w:r>
      <w:r w:rsidR="001A48C3" w:rsidRPr="001A48C3">
        <w:rPr>
          <w:rFonts w:ascii="GHEA Grapalat" w:hAnsi="GHEA Grapalat"/>
          <w:sz w:val="22"/>
          <w:szCs w:val="22"/>
        </w:rPr>
        <w:t>երեք</w:t>
      </w:r>
      <w:r w:rsidRPr="001A48C3">
        <w:rPr>
          <w:rFonts w:ascii="GHEA Grapalat" w:hAnsi="GHEA Grapalat"/>
          <w:sz w:val="22"/>
          <w:szCs w:val="22"/>
          <w:lang w:val="hy-AM"/>
        </w:rPr>
        <w:t xml:space="preserve"> տարիների /20</w:t>
      </w:r>
      <w:r w:rsidR="001A48C3" w:rsidRPr="001A48C3">
        <w:rPr>
          <w:rFonts w:ascii="GHEA Grapalat" w:hAnsi="GHEA Grapalat"/>
          <w:sz w:val="22"/>
          <w:szCs w:val="22"/>
        </w:rPr>
        <w:t>21</w:t>
      </w:r>
      <w:r w:rsidRPr="001A48C3">
        <w:rPr>
          <w:rFonts w:ascii="GHEA Grapalat" w:hAnsi="GHEA Grapalat"/>
          <w:sz w:val="22"/>
          <w:szCs w:val="22"/>
          <w:lang w:val="hy-AM"/>
        </w:rPr>
        <w:t>-202</w:t>
      </w:r>
      <w:r w:rsidR="001A48C3" w:rsidRPr="001A48C3">
        <w:rPr>
          <w:rFonts w:ascii="GHEA Grapalat" w:hAnsi="GHEA Grapalat"/>
          <w:sz w:val="22"/>
          <w:szCs w:val="22"/>
        </w:rPr>
        <w:t>3</w:t>
      </w:r>
      <w:r w:rsidRPr="001A48C3">
        <w:rPr>
          <w:rFonts w:ascii="GHEA Grapalat" w:hAnsi="GHEA Grapalat"/>
          <w:sz w:val="22"/>
          <w:szCs w:val="22"/>
          <w:lang w:val="hy-AM"/>
        </w:rPr>
        <w:t>թթ</w:t>
      </w:r>
      <w:r w:rsidR="001A48C3" w:rsidRPr="001A48C3">
        <w:rPr>
          <w:rFonts w:ascii="GHEA Grapalat" w:hAnsi="GHEA Grapalat"/>
          <w:sz w:val="22"/>
          <w:szCs w:val="22"/>
        </w:rPr>
        <w:t>.</w:t>
      </w:r>
      <w:r w:rsidRPr="001A48C3">
        <w:rPr>
          <w:rFonts w:ascii="GHEA Grapalat" w:hAnsi="GHEA Grapalat"/>
          <w:sz w:val="22"/>
          <w:szCs w:val="22"/>
          <w:lang w:val="hy-AM"/>
        </w:rPr>
        <w:t>/ ընթացքում առնվազն երկու (2) նմանատիպ ապրանքների մատակարարման հաջողությամբ իրականացված պայմանագրերի սկանավորված տարբերակները՝ յուրաքանչյուրը հայտի գնի 50%-ից ոչ պակաս: Պայմանագրերի հետ միաժամանակ պետք է  ներկայացնել նաև պայմանագրերի շրջանակում մատակարարված ապրանքների ընդունման ակտի պատճենները:</w:t>
      </w:r>
    </w:p>
    <w:p w14:paraId="1D60E778" w14:textId="7ACD1EB8" w:rsidR="00A11BEF" w:rsidRPr="001A48C3" w:rsidRDefault="00A11BEF" w:rsidP="00A11BEF">
      <w:pPr>
        <w:pStyle w:val="BankNormal"/>
        <w:spacing w:after="0"/>
        <w:jc w:val="both"/>
        <w:rPr>
          <w:rFonts w:ascii="GHEA Grapalat" w:hAnsi="GHEA Grapalat"/>
          <w:sz w:val="22"/>
          <w:szCs w:val="22"/>
          <w:lang w:val="hy-AM"/>
        </w:rPr>
      </w:pPr>
      <w:r w:rsidRPr="001A48C3">
        <w:rPr>
          <w:rFonts w:ascii="GHEA Grapalat" w:hAnsi="GHEA Grapalat"/>
          <w:sz w:val="22"/>
          <w:szCs w:val="22"/>
          <w:lang w:val="hy-AM"/>
        </w:rPr>
        <w:t xml:space="preserve">Նմանատիպ են համարվում </w:t>
      </w:r>
      <w:r w:rsidR="001A48C3" w:rsidRPr="001A48C3">
        <w:rPr>
          <w:rFonts w:ascii="GHEA Grapalat" w:hAnsi="GHEA Grapalat"/>
          <w:sz w:val="22"/>
          <w:szCs w:val="22"/>
        </w:rPr>
        <w:t xml:space="preserve">ավտոմեքենաների </w:t>
      </w:r>
      <w:r w:rsidRPr="001A48C3">
        <w:rPr>
          <w:rFonts w:ascii="GHEA Grapalat" w:hAnsi="GHEA Grapalat"/>
          <w:sz w:val="22"/>
          <w:szCs w:val="22"/>
          <w:lang w:val="hy-AM"/>
        </w:rPr>
        <w:t>մատակա</w:t>
      </w:r>
      <w:r w:rsidRPr="001A48C3">
        <w:rPr>
          <w:rFonts w:ascii="GHEA Grapalat" w:hAnsi="GHEA Grapalat"/>
          <w:sz w:val="22"/>
          <w:szCs w:val="22"/>
          <w:lang w:val="hy-AM"/>
        </w:rPr>
        <w:softHyphen/>
        <w:t>րարման պայմանագրերը:</w:t>
      </w:r>
    </w:p>
    <w:p w14:paraId="6434FF42" w14:textId="77777777" w:rsidR="001A48C3" w:rsidRPr="001A48C3" w:rsidRDefault="001A48C3" w:rsidP="00A11BEF">
      <w:pPr>
        <w:pStyle w:val="BankNormal"/>
        <w:spacing w:after="200"/>
        <w:jc w:val="both"/>
        <w:rPr>
          <w:rFonts w:ascii="GHEA Grapalat" w:hAnsi="GHEA Grapalat"/>
          <w:b/>
          <w:sz w:val="22"/>
          <w:szCs w:val="22"/>
        </w:rPr>
      </w:pPr>
    </w:p>
    <w:p w14:paraId="78FD48A1" w14:textId="0B3DFD8F" w:rsidR="00A11BEF" w:rsidRPr="001A48C3" w:rsidRDefault="00A11BEF" w:rsidP="00A11BEF">
      <w:pPr>
        <w:pStyle w:val="BankNormal"/>
        <w:spacing w:after="200"/>
        <w:jc w:val="both"/>
        <w:rPr>
          <w:rFonts w:ascii="GHEA Grapalat" w:hAnsi="GHEA Grapalat"/>
          <w:b/>
          <w:sz w:val="22"/>
          <w:szCs w:val="22"/>
        </w:rPr>
      </w:pPr>
      <w:r w:rsidRPr="001A48C3">
        <w:rPr>
          <w:rFonts w:ascii="GHEA Grapalat" w:hAnsi="GHEA Grapalat"/>
          <w:b/>
          <w:sz w:val="22"/>
          <w:szCs w:val="22"/>
        </w:rPr>
        <w:t>Ֆինանսական կարողություններ</w:t>
      </w:r>
    </w:p>
    <w:p w14:paraId="27D83D87" w14:textId="37E10825" w:rsidR="00A11BEF" w:rsidRPr="001A48C3" w:rsidRDefault="00A11BEF" w:rsidP="00D32226">
      <w:pPr>
        <w:pStyle w:val="BankNormal"/>
        <w:numPr>
          <w:ilvl w:val="0"/>
          <w:numId w:val="12"/>
        </w:numPr>
        <w:tabs>
          <w:tab w:val="left" w:pos="360"/>
        </w:tabs>
        <w:spacing w:after="200"/>
        <w:ind w:left="0" w:firstLine="720"/>
        <w:jc w:val="both"/>
        <w:rPr>
          <w:rFonts w:ascii="GHEA Grapalat" w:hAnsi="GHEA Grapalat"/>
          <w:sz w:val="22"/>
          <w:szCs w:val="22"/>
        </w:rPr>
      </w:pPr>
      <w:r w:rsidRPr="001A48C3">
        <w:rPr>
          <w:rFonts w:ascii="GHEA Grapalat" w:hAnsi="GHEA Grapalat"/>
          <w:sz w:val="22"/>
          <w:szCs w:val="22"/>
        </w:rPr>
        <w:t>Վերջին երեք (3) տարիների (2021, 2022, 2023թթ.) ընթացքում տարեկան միջին շրջանառությունը նմանատիպ ապրանքների և/կամ արտադրանքի իրացումից պետք է կազմի պայմանագրի համար Մատակարարի կողմից ներկայացված գնառաջարկի արժեքի առնվազն գնի 80 % չափով: (Օժանդակ փաստաթղթերը պետք է տրամադրվեն որպես ապացույց):</w:t>
      </w:r>
    </w:p>
    <w:p w14:paraId="428A0E8B" w14:textId="77777777" w:rsidR="00327026" w:rsidRPr="001A48C3" w:rsidRDefault="00327026" w:rsidP="00A11BEF">
      <w:pPr>
        <w:pStyle w:val="BodyText"/>
        <w:widowControl w:val="0"/>
        <w:tabs>
          <w:tab w:val="clear" w:pos="4680"/>
          <w:tab w:val="left" w:pos="1276"/>
        </w:tabs>
        <w:overflowPunct w:val="0"/>
        <w:autoSpaceDE w:val="0"/>
        <w:autoSpaceDN w:val="0"/>
        <w:adjustRightInd w:val="0"/>
        <w:spacing w:line="240" w:lineRule="auto"/>
        <w:ind w:left="567"/>
        <w:jc w:val="both"/>
        <w:textAlignment w:val="baseline"/>
        <w:rPr>
          <w:rFonts w:ascii="GHEA Grapalat" w:hAnsi="GHEA Grapalat"/>
          <w:color w:val="000000"/>
          <w:sz w:val="22"/>
          <w:szCs w:val="22"/>
          <w:u w:val="single"/>
        </w:rPr>
      </w:pPr>
    </w:p>
    <w:p w14:paraId="455CC349" w14:textId="6D09B3DC" w:rsidR="00327026" w:rsidRPr="001A48C3" w:rsidRDefault="00A11BEF" w:rsidP="00A11BEF">
      <w:pPr>
        <w:pStyle w:val="BodyText"/>
        <w:widowControl w:val="0"/>
        <w:tabs>
          <w:tab w:val="clear" w:pos="4680"/>
          <w:tab w:val="left" w:pos="1276"/>
        </w:tabs>
        <w:overflowPunct w:val="0"/>
        <w:autoSpaceDE w:val="0"/>
        <w:autoSpaceDN w:val="0"/>
        <w:adjustRightInd w:val="0"/>
        <w:spacing w:line="240" w:lineRule="auto"/>
        <w:ind w:firstLine="567"/>
        <w:jc w:val="both"/>
        <w:textAlignment w:val="baseline"/>
        <w:rPr>
          <w:rFonts w:ascii="GHEA Grapalat" w:hAnsi="GHEA Grapalat"/>
          <w:b w:val="0"/>
          <w:sz w:val="22"/>
          <w:szCs w:val="22"/>
        </w:rPr>
      </w:pPr>
      <w:r w:rsidRPr="001A48C3">
        <w:rPr>
          <w:rFonts w:ascii="GHEA Grapalat" w:hAnsi="GHEA Grapalat"/>
          <w:color w:val="000000"/>
          <w:sz w:val="22"/>
          <w:szCs w:val="22"/>
        </w:rPr>
        <w:t xml:space="preserve">(գ) </w:t>
      </w:r>
      <w:r w:rsidR="00327026" w:rsidRPr="001A48C3">
        <w:rPr>
          <w:rFonts w:ascii="GHEA Grapalat" w:hAnsi="GHEA Grapalat"/>
          <w:color w:val="000000"/>
          <w:sz w:val="22"/>
          <w:szCs w:val="22"/>
          <w:u w:val="single"/>
        </w:rPr>
        <w:t>ԳՆՄԱՆ ՊԱՏՎԵՐԻ</w:t>
      </w:r>
      <w:r w:rsidR="001E4482" w:rsidRPr="001A48C3">
        <w:rPr>
          <w:rFonts w:ascii="GHEA Grapalat" w:hAnsi="GHEA Grapalat"/>
          <w:color w:val="000000"/>
          <w:sz w:val="22"/>
          <w:szCs w:val="22"/>
          <w:u w:val="single"/>
        </w:rPr>
        <w:t>/ՊԱՅՄԱՆԱԳՐԻ</w:t>
      </w:r>
      <w:r w:rsidR="00327026" w:rsidRPr="001A48C3">
        <w:rPr>
          <w:rFonts w:ascii="GHEA Grapalat" w:hAnsi="GHEA Grapalat"/>
          <w:color w:val="000000"/>
          <w:sz w:val="22"/>
          <w:szCs w:val="22"/>
          <w:u w:val="single"/>
        </w:rPr>
        <w:t xml:space="preserve"> ՇՆՈՐՀՈՒՄ -</w:t>
      </w:r>
      <w:r w:rsidR="00327026" w:rsidRPr="001A48C3">
        <w:rPr>
          <w:rFonts w:ascii="GHEA Grapalat" w:hAnsi="GHEA Grapalat"/>
          <w:b w:val="0"/>
          <w:color w:val="000000"/>
          <w:sz w:val="22"/>
          <w:szCs w:val="22"/>
        </w:rPr>
        <w:t xml:space="preserve"> </w:t>
      </w:r>
      <w:r w:rsidR="00327026" w:rsidRPr="001A48C3">
        <w:rPr>
          <w:rFonts w:ascii="GHEA Grapalat" w:hAnsi="GHEA Grapalat"/>
          <w:b w:val="0"/>
          <w:sz w:val="22"/>
          <w:szCs w:val="22"/>
        </w:rPr>
        <w:t>Պայմանագիրը կշնորհվի այն առաջարկ ներկայացնողին, որը կառաջարկի գնահատված նվազագույն գինը և կբավարարի տեխնիկական և ֆինանսական հնարավորությունների պահանջվող ստանդարտներին: Հաղթող ճանաչված առաջարկ ներկայացնողը կստորագրի կից ձևով Պայմանագիրը, ինչպես նաև մատակարարման ժամկետները և պայմանները:</w:t>
      </w:r>
    </w:p>
    <w:p w14:paraId="12BCAABA" w14:textId="77777777" w:rsidR="00327026" w:rsidRPr="001A48C3" w:rsidRDefault="00327026" w:rsidP="00A11BEF">
      <w:pPr>
        <w:pStyle w:val="BodyText"/>
        <w:tabs>
          <w:tab w:val="left" w:pos="1134"/>
          <w:tab w:val="left" w:pos="1276"/>
        </w:tabs>
        <w:ind w:firstLine="567"/>
        <w:jc w:val="both"/>
        <w:rPr>
          <w:rFonts w:ascii="GHEA Grapalat" w:hAnsi="GHEA Grapalat"/>
          <w:b w:val="0"/>
          <w:color w:val="000000"/>
          <w:sz w:val="22"/>
          <w:szCs w:val="22"/>
        </w:rPr>
      </w:pPr>
    </w:p>
    <w:p w14:paraId="6AEE67ED" w14:textId="1D1A85D3" w:rsidR="00327026" w:rsidRPr="001A48C3" w:rsidRDefault="00A11BEF" w:rsidP="00A11BEF">
      <w:pPr>
        <w:pStyle w:val="BodyText"/>
        <w:ind w:firstLine="567"/>
        <w:jc w:val="both"/>
        <w:rPr>
          <w:rFonts w:ascii="GHEA Grapalat" w:hAnsi="GHEA Grapalat"/>
          <w:b w:val="0"/>
          <w:color w:val="000000"/>
          <w:sz w:val="22"/>
          <w:szCs w:val="22"/>
        </w:rPr>
      </w:pPr>
      <w:r w:rsidRPr="001A48C3">
        <w:rPr>
          <w:rFonts w:ascii="GHEA Grapalat" w:hAnsi="GHEA Grapalat"/>
          <w:color w:val="000000"/>
          <w:sz w:val="22"/>
          <w:szCs w:val="22"/>
        </w:rPr>
        <w:t xml:space="preserve">(դ) </w:t>
      </w:r>
      <w:r w:rsidR="00327026" w:rsidRPr="001A48C3">
        <w:rPr>
          <w:rFonts w:ascii="GHEA Grapalat" w:hAnsi="GHEA Grapalat"/>
          <w:color w:val="000000"/>
          <w:sz w:val="22"/>
          <w:szCs w:val="22"/>
          <w:u w:val="single"/>
        </w:rPr>
        <w:t xml:space="preserve">ԱՌԱՋԱՐԿԻ ՈՒԺԻ ՄԵՋ ԼԻՆԵԼՈՒ ԺԱՄԿԵՏ - </w:t>
      </w:r>
      <w:r w:rsidR="00327026" w:rsidRPr="001A48C3">
        <w:rPr>
          <w:rFonts w:ascii="GHEA Grapalat" w:hAnsi="GHEA Grapalat"/>
          <w:b w:val="0"/>
          <w:color w:val="000000"/>
          <w:sz w:val="22"/>
          <w:szCs w:val="22"/>
        </w:rPr>
        <w:t xml:space="preserve">Ձեր առաջարկը պետք է ուժի մեջ լինի </w:t>
      </w:r>
      <w:r w:rsidR="00327026" w:rsidRPr="001A48C3">
        <w:rPr>
          <w:rFonts w:ascii="GHEA Grapalat" w:hAnsi="GHEA Grapalat"/>
          <w:b w:val="0"/>
          <w:sz w:val="22"/>
          <w:szCs w:val="22"/>
        </w:rPr>
        <w:t xml:space="preserve">Գնառաջարկի Հրավերի 4-րդ կետում նշված առաջարկի ներկայացման վերջնաժամկետից հետո </w:t>
      </w:r>
      <w:r w:rsidR="00926435" w:rsidRPr="001A48C3">
        <w:rPr>
          <w:rFonts w:ascii="GHEA Grapalat" w:hAnsi="GHEA Grapalat"/>
          <w:b w:val="0"/>
          <w:sz w:val="22"/>
          <w:szCs w:val="22"/>
        </w:rPr>
        <w:t>երեսուն</w:t>
      </w:r>
      <w:r w:rsidR="001E4482" w:rsidRPr="001A48C3">
        <w:rPr>
          <w:rFonts w:ascii="GHEA Grapalat" w:hAnsi="GHEA Grapalat"/>
          <w:b w:val="0"/>
          <w:sz w:val="22"/>
          <w:szCs w:val="22"/>
        </w:rPr>
        <w:t xml:space="preserve"> </w:t>
      </w:r>
      <w:r w:rsidR="00327026" w:rsidRPr="001A48C3">
        <w:rPr>
          <w:rFonts w:ascii="GHEA Grapalat" w:hAnsi="GHEA Grapalat"/>
          <w:b w:val="0"/>
          <w:sz w:val="22"/>
          <w:szCs w:val="22"/>
        </w:rPr>
        <w:t>(</w:t>
      </w:r>
      <w:r w:rsidR="00926435" w:rsidRPr="001A48C3">
        <w:rPr>
          <w:rFonts w:ascii="GHEA Grapalat" w:hAnsi="GHEA Grapalat"/>
          <w:b w:val="0"/>
          <w:sz w:val="22"/>
          <w:szCs w:val="22"/>
        </w:rPr>
        <w:t>3</w:t>
      </w:r>
      <w:r w:rsidR="001E4482" w:rsidRPr="001A48C3">
        <w:rPr>
          <w:rFonts w:ascii="GHEA Grapalat" w:hAnsi="GHEA Grapalat"/>
          <w:b w:val="0"/>
          <w:sz w:val="22"/>
          <w:szCs w:val="22"/>
        </w:rPr>
        <w:t>0</w:t>
      </w:r>
      <w:r w:rsidR="00327026" w:rsidRPr="001A48C3">
        <w:rPr>
          <w:rFonts w:ascii="GHEA Grapalat" w:hAnsi="GHEA Grapalat"/>
          <w:b w:val="0"/>
          <w:sz w:val="22"/>
          <w:szCs w:val="22"/>
        </w:rPr>
        <w:t>) օր ժամկետով:</w:t>
      </w:r>
    </w:p>
    <w:p w14:paraId="5715DE71" w14:textId="77777777" w:rsidR="00327026" w:rsidRPr="001A48C3" w:rsidRDefault="00327026" w:rsidP="00A11BEF">
      <w:pPr>
        <w:pStyle w:val="BodyText"/>
        <w:ind w:left="567"/>
        <w:jc w:val="both"/>
        <w:rPr>
          <w:rFonts w:ascii="GHEA Grapalat" w:hAnsi="GHEA Grapalat"/>
          <w:b w:val="0"/>
          <w:color w:val="000000"/>
          <w:sz w:val="22"/>
          <w:szCs w:val="22"/>
        </w:rPr>
      </w:pPr>
    </w:p>
    <w:p w14:paraId="7D036BE4" w14:textId="77777777" w:rsidR="00327026" w:rsidRPr="001A48C3" w:rsidRDefault="00327026" w:rsidP="00D32226">
      <w:pPr>
        <w:pStyle w:val="BodyText"/>
        <w:numPr>
          <w:ilvl w:val="0"/>
          <w:numId w:val="8"/>
        </w:numPr>
        <w:tabs>
          <w:tab w:val="clear" w:pos="4680"/>
          <w:tab w:val="left" w:pos="360"/>
        </w:tabs>
        <w:overflowPunct w:val="0"/>
        <w:autoSpaceDE w:val="0"/>
        <w:autoSpaceDN w:val="0"/>
        <w:adjustRightInd w:val="0"/>
        <w:spacing w:line="240" w:lineRule="auto"/>
        <w:ind w:left="0" w:firstLine="567"/>
        <w:jc w:val="both"/>
        <w:textAlignment w:val="baseline"/>
        <w:rPr>
          <w:rFonts w:ascii="GHEA Grapalat" w:hAnsi="GHEA Grapalat"/>
          <w:color w:val="000000"/>
          <w:sz w:val="22"/>
          <w:szCs w:val="22"/>
        </w:rPr>
      </w:pPr>
      <w:r w:rsidRPr="001A48C3">
        <w:rPr>
          <w:rFonts w:ascii="GHEA Grapalat" w:hAnsi="GHEA Grapalat"/>
          <w:color w:val="000000"/>
          <w:sz w:val="22"/>
          <w:szCs w:val="22"/>
        </w:rPr>
        <w:t>Հետագա տեղեկություններ կարելի է ստանալ՝</w:t>
      </w:r>
    </w:p>
    <w:p w14:paraId="074EF7AD" w14:textId="77777777" w:rsidR="00327026" w:rsidRPr="001A48C3" w:rsidRDefault="00327026" w:rsidP="001A48C3">
      <w:pPr>
        <w:pStyle w:val="BodyText"/>
        <w:tabs>
          <w:tab w:val="left" w:pos="360"/>
        </w:tabs>
        <w:ind w:firstLine="567"/>
        <w:jc w:val="both"/>
        <w:rPr>
          <w:rFonts w:ascii="GHEA Grapalat" w:hAnsi="GHEA Grapalat"/>
          <w:b w:val="0"/>
          <w:color w:val="000000"/>
          <w:sz w:val="22"/>
          <w:szCs w:val="22"/>
        </w:rPr>
      </w:pPr>
    </w:p>
    <w:p w14:paraId="7B806669" w14:textId="77777777" w:rsidR="001E4482" w:rsidRPr="001A48C3" w:rsidRDefault="001E4482" w:rsidP="001A48C3">
      <w:pPr>
        <w:pStyle w:val="BodyText"/>
        <w:tabs>
          <w:tab w:val="clear" w:pos="4680"/>
          <w:tab w:val="left" w:pos="360"/>
        </w:tabs>
        <w:overflowPunct w:val="0"/>
        <w:autoSpaceDE w:val="0"/>
        <w:autoSpaceDN w:val="0"/>
        <w:adjustRightInd w:val="0"/>
        <w:spacing w:line="240" w:lineRule="auto"/>
        <w:ind w:firstLine="567"/>
        <w:jc w:val="both"/>
        <w:textAlignment w:val="baseline"/>
        <w:rPr>
          <w:rFonts w:ascii="GHEA Grapalat" w:hAnsi="GHEA Grapalat"/>
          <w:b w:val="0"/>
          <w:sz w:val="22"/>
          <w:szCs w:val="22"/>
        </w:rPr>
      </w:pPr>
      <w:r w:rsidRPr="001A48C3">
        <w:rPr>
          <w:rFonts w:ascii="GHEA Grapalat" w:hAnsi="GHEA Grapalat"/>
          <w:b w:val="0"/>
          <w:sz w:val="22"/>
          <w:szCs w:val="22"/>
        </w:rPr>
        <w:t>Մասնակիցն իրավունք ունի հայտերի ներկայացման վերջնաժամկետը լրանալուց առնվազն հինգ օրացուցային օր առաջ էլեկտրոնային Armeps Համակարգի միջոցով պահանջելու հրավերի տեղեկատվություն/պարզաբանում։</w:t>
      </w:r>
    </w:p>
    <w:p w14:paraId="07E5BDB0" w14:textId="77777777" w:rsidR="00327026" w:rsidRPr="001A48C3" w:rsidRDefault="00327026" w:rsidP="001A48C3">
      <w:pPr>
        <w:pStyle w:val="BodyTextIndent"/>
        <w:tabs>
          <w:tab w:val="left" w:pos="540"/>
        </w:tabs>
        <w:ind w:firstLine="567"/>
        <w:rPr>
          <w:rFonts w:ascii="GHEA Grapalat" w:hAnsi="GHEA Grapalat"/>
          <w:sz w:val="22"/>
          <w:szCs w:val="22"/>
        </w:rPr>
      </w:pPr>
    </w:p>
    <w:p w14:paraId="13AAC003" w14:textId="77777777" w:rsidR="00327026" w:rsidRPr="001A48C3" w:rsidRDefault="00327026" w:rsidP="00D32226">
      <w:pPr>
        <w:pStyle w:val="BodyTextIndent"/>
        <w:numPr>
          <w:ilvl w:val="0"/>
          <w:numId w:val="8"/>
        </w:numPr>
        <w:tabs>
          <w:tab w:val="clear" w:pos="0"/>
          <w:tab w:val="clear" w:pos="8640"/>
          <w:tab w:val="left" w:pos="540"/>
        </w:tabs>
        <w:overflowPunct w:val="0"/>
        <w:autoSpaceDE w:val="0"/>
        <w:autoSpaceDN w:val="0"/>
        <w:adjustRightInd w:val="0"/>
        <w:ind w:left="0" w:firstLine="567"/>
        <w:jc w:val="left"/>
        <w:textAlignment w:val="baseline"/>
        <w:rPr>
          <w:rFonts w:ascii="GHEA Grapalat" w:hAnsi="GHEA Grapalat"/>
          <w:b/>
          <w:sz w:val="22"/>
          <w:szCs w:val="22"/>
        </w:rPr>
      </w:pPr>
      <w:r w:rsidRPr="001A48C3">
        <w:rPr>
          <w:rFonts w:ascii="GHEA Grapalat" w:hAnsi="GHEA Grapalat"/>
          <w:b/>
          <w:sz w:val="22"/>
          <w:szCs w:val="22"/>
        </w:rPr>
        <w:t>Ստուգումներ և աուդիտ</w:t>
      </w:r>
    </w:p>
    <w:p w14:paraId="1894F9FA" w14:textId="77777777" w:rsidR="00327026" w:rsidRPr="001A48C3" w:rsidRDefault="00327026" w:rsidP="001A48C3">
      <w:pPr>
        <w:pStyle w:val="BodyTextIndent"/>
        <w:tabs>
          <w:tab w:val="left" w:pos="540"/>
        </w:tabs>
        <w:ind w:firstLine="567"/>
        <w:rPr>
          <w:rFonts w:ascii="GHEA Grapalat" w:hAnsi="GHEA Grapalat"/>
          <w:sz w:val="22"/>
          <w:szCs w:val="22"/>
        </w:rPr>
      </w:pPr>
    </w:p>
    <w:p w14:paraId="264698DB" w14:textId="77777777" w:rsidR="00327026" w:rsidRPr="001A48C3" w:rsidRDefault="00327026" w:rsidP="001A48C3">
      <w:pPr>
        <w:pStyle w:val="BodyText"/>
        <w:tabs>
          <w:tab w:val="clear" w:pos="4680"/>
          <w:tab w:val="left" w:pos="360"/>
        </w:tabs>
        <w:overflowPunct w:val="0"/>
        <w:autoSpaceDE w:val="0"/>
        <w:autoSpaceDN w:val="0"/>
        <w:adjustRightInd w:val="0"/>
        <w:spacing w:line="240" w:lineRule="auto"/>
        <w:ind w:firstLine="567"/>
        <w:jc w:val="both"/>
        <w:textAlignment w:val="baseline"/>
        <w:rPr>
          <w:rFonts w:ascii="GHEA Grapalat" w:hAnsi="GHEA Grapalat"/>
          <w:b w:val="0"/>
          <w:sz w:val="22"/>
          <w:szCs w:val="22"/>
        </w:rPr>
      </w:pPr>
      <w:r w:rsidRPr="001A48C3">
        <w:rPr>
          <w:rFonts w:ascii="GHEA Grapalat" w:hAnsi="GHEA Grapalat"/>
          <w:b w:val="0"/>
          <w:sz w:val="22"/>
          <w:szCs w:val="22"/>
        </w:rPr>
        <w:t>8.1 Մատակարարը պետք է ապահովի Գնորդի բոլոր ցուցումների կատարումը, որոնք կհամապատասխանեն մատակարարման վայրի գործող օրենքներին:</w:t>
      </w:r>
    </w:p>
    <w:p w14:paraId="7D62C366" w14:textId="77777777" w:rsidR="00327026" w:rsidRPr="001A48C3" w:rsidRDefault="00327026" w:rsidP="001A48C3">
      <w:pPr>
        <w:pStyle w:val="BodyText"/>
        <w:tabs>
          <w:tab w:val="clear" w:pos="4680"/>
          <w:tab w:val="left" w:pos="360"/>
        </w:tabs>
        <w:overflowPunct w:val="0"/>
        <w:autoSpaceDE w:val="0"/>
        <w:autoSpaceDN w:val="0"/>
        <w:adjustRightInd w:val="0"/>
        <w:spacing w:line="240" w:lineRule="auto"/>
        <w:ind w:firstLine="567"/>
        <w:jc w:val="both"/>
        <w:textAlignment w:val="baseline"/>
        <w:rPr>
          <w:rFonts w:ascii="GHEA Grapalat" w:hAnsi="GHEA Grapalat"/>
          <w:b w:val="0"/>
          <w:sz w:val="22"/>
          <w:szCs w:val="22"/>
        </w:rPr>
      </w:pPr>
    </w:p>
    <w:p w14:paraId="50EF28F3" w14:textId="77777777" w:rsidR="00327026" w:rsidRPr="001A48C3" w:rsidRDefault="00327026" w:rsidP="001A48C3">
      <w:pPr>
        <w:pStyle w:val="BodyText"/>
        <w:tabs>
          <w:tab w:val="clear" w:pos="4680"/>
          <w:tab w:val="left" w:pos="360"/>
        </w:tabs>
        <w:overflowPunct w:val="0"/>
        <w:autoSpaceDE w:val="0"/>
        <w:autoSpaceDN w:val="0"/>
        <w:adjustRightInd w:val="0"/>
        <w:spacing w:line="240" w:lineRule="auto"/>
        <w:ind w:firstLine="567"/>
        <w:jc w:val="both"/>
        <w:textAlignment w:val="baseline"/>
        <w:rPr>
          <w:rFonts w:ascii="GHEA Grapalat" w:hAnsi="GHEA Grapalat"/>
          <w:b w:val="0"/>
          <w:sz w:val="22"/>
          <w:szCs w:val="22"/>
        </w:rPr>
      </w:pPr>
      <w:r w:rsidRPr="001A48C3">
        <w:rPr>
          <w:rFonts w:ascii="GHEA Grapalat" w:hAnsi="GHEA Grapalat"/>
          <w:b w:val="0"/>
          <w:sz w:val="22"/>
          <w:szCs w:val="22"/>
        </w:rPr>
        <w:t>8.2 Մատակարարը պետք է թույլատրի և պետք է այնպես անի, որպեսզի վերջինիս Ենթակապալառուները և խորհրդատուները թույլատրեն Բանկին և/կամ Բանկի կողմից նշանակված անձանց ստուգել Պայմանագրի իրականացման և Գնանշման ներկայացման հետ կապված Մատակարարի գրասենյակները և բոլոր հաշիվները և գրառումները Բանկի կողմից նման պահանջ լինելու դեպքում: Մատակարարի և վերջինիս Ենթակապալառուների և Խորհրդատուի ուշադրությունը հրավիրվում է Կետ 5-ին` Պայմանագրի`Խարդախության և կոռուպցիայի ձևին, որը ի լրումն այլ բաների, տրամադրում է այն գործողությունները, որոնք նպատակ ունեն սկզբունքորեն խոչընդոտելու Բանկի ստուգման և աուդիտի իրավունքների իրանացմանը և որոնք փոխարինում են արգելված միջոցառման, որը հանգեցնում է պայմանագրի դադարեցման (ինչպես նաև Բանկի գերակայող կանխարգելիչ  ընթացակարգերի համաձայն` անհամապատասխանության որոշելուն):</w:t>
      </w:r>
    </w:p>
    <w:p w14:paraId="0202C6BA" w14:textId="77777777" w:rsidR="00327026" w:rsidRPr="001A48C3" w:rsidRDefault="00327026" w:rsidP="001A48C3">
      <w:pPr>
        <w:pStyle w:val="BodyText"/>
        <w:tabs>
          <w:tab w:val="left" w:pos="360"/>
        </w:tabs>
        <w:ind w:firstLine="567"/>
        <w:jc w:val="both"/>
        <w:rPr>
          <w:rFonts w:ascii="GHEA Grapalat" w:hAnsi="GHEA Grapalat"/>
          <w:b w:val="0"/>
          <w:color w:val="000000"/>
          <w:sz w:val="22"/>
          <w:szCs w:val="22"/>
        </w:rPr>
      </w:pPr>
      <w:r w:rsidRPr="001A48C3">
        <w:rPr>
          <w:rFonts w:ascii="GHEA Grapalat" w:hAnsi="GHEA Grapalat"/>
          <w:b w:val="0"/>
          <w:color w:val="000000"/>
          <w:sz w:val="22"/>
          <w:szCs w:val="22"/>
        </w:rPr>
        <w:tab/>
        <w:t xml:space="preserve"> </w:t>
      </w:r>
      <w:r w:rsidRPr="001A48C3">
        <w:rPr>
          <w:rFonts w:ascii="GHEA Grapalat" w:hAnsi="GHEA Grapalat"/>
          <w:b w:val="0"/>
          <w:color w:val="000000"/>
          <w:sz w:val="22"/>
          <w:szCs w:val="22"/>
        </w:rPr>
        <w:tab/>
      </w:r>
    </w:p>
    <w:p w14:paraId="3F8E75E2" w14:textId="6A607CB1" w:rsidR="00327026" w:rsidRPr="001A48C3" w:rsidRDefault="00327026" w:rsidP="001A48C3">
      <w:pPr>
        <w:pStyle w:val="BodyText"/>
        <w:numPr>
          <w:ilvl w:val="12"/>
          <w:numId w:val="0"/>
        </w:numPr>
        <w:tabs>
          <w:tab w:val="left" w:pos="360"/>
        </w:tabs>
        <w:ind w:firstLine="567"/>
        <w:jc w:val="both"/>
        <w:rPr>
          <w:rFonts w:ascii="GHEA Grapalat" w:hAnsi="GHEA Grapalat"/>
          <w:b w:val="0"/>
          <w:color w:val="000000"/>
          <w:sz w:val="22"/>
          <w:szCs w:val="22"/>
        </w:rPr>
      </w:pPr>
    </w:p>
    <w:p w14:paraId="574D2E4D" w14:textId="77777777" w:rsidR="00327026" w:rsidRPr="001A48C3" w:rsidRDefault="00327026" w:rsidP="001A48C3">
      <w:pPr>
        <w:pStyle w:val="BodyText"/>
        <w:tabs>
          <w:tab w:val="clear" w:pos="4680"/>
          <w:tab w:val="left" w:pos="360"/>
        </w:tabs>
        <w:overflowPunct w:val="0"/>
        <w:autoSpaceDE w:val="0"/>
        <w:autoSpaceDN w:val="0"/>
        <w:adjustRightInd w:val="0"/>
        <w:spacing w:line="240" w:lineRule="auto"/>
        <w:ind w:firstLine="567"/>
        <w:jc w:val="both"/>
        <w:textAlignment w:val="baseline"/>
        <w:rPr>
          <w:rFonts w:ascii="GHEA Grapalat" w:hAnsi="GHEA Grapalat"/>
          <w:b w:val="0"/>
          <w:sz w:val="22"/>
          <w:szCs w:val="22"/>
        </w:rPr>
      </w:pPr>
    </w:p>
    <w:p w14:paraId="46F63097" w14:textId="77777777" w:rsidR="001E4482" w:rsidRPr="001A48C3" w:rsidRDefault="001E4482" w:rsidP="001A48C3">
      <w:pPr>
        <w:pStyle w:val="BodyText"/>
        <w:tabs>
          <w:tab w:val="clear" w:pos="4680"/>
          <w:tab w:val="left" w:pos="360"/>
        </w:tabs>
        <w:overflowPunct w:val="0"/>
        <w:autoSpaceDE w:val="0"/>
        <w:autoSpaceDN w:val="0"/>
        <w:adjustRightInd w:val="0"/>
        <w:spacing w:line="240" w:lineRule="auto"/>
        <w:ind w:firstLine="567"/>
        <w:jc w:val="both"/>
        <w:textAlignment w:val="baseline"/>
        <w:rPr>
          <w:rFonts w:ascii="GHEA Grapalat" w:hAnsi="GHEA Grapalat"/>
          <w:bCs/>
          <w:sz w:val="22"/>
          <w:szCs w:val="22"/>
        </w:rPr>
      </w:pPr>
      <w:r w:rsidRPr="001A48C3">
        <w:rPr>
          <w:rFonts w:ascii="GHEA Grapalat" w:hAnsi="GHEA Grapalat"/>
          <w:bCs/>
          <w:sz w:val="22"/>
          <w:szCs w:val="22"/>
        </w:rPr>
        <w:t>Հարգանքով՝</w:t>
      </w:r>
    </w:p>
    <w:p w14:paraId="6DB2EAEB" w14:textId="77777777" w:rsidR="001E4482" w:rsidRPr="001A48C3" w:rsidRDefault="001E4482" w:rsidP="001A48C3">
      <w:pPr>
        <w:pStyle w:val="BodyText"/>
        <w:tabs>
          <w:tab w:val="clear" w:pos="4680"/>
          <w:tab w:val="left" w:pos="360"/>
        </w:tabs>
        <w:overflowPunct w:val="0"/>
        <w:autoSpaceDE w:val="0"/>
        <w:autoSpaceDN w:val="0"/>
        <w:adjustRightInd w:val="0"/>
        <w:spacing w:line="240" w:lineRule="auto"/>
        <w:ind w:firstLine="567"/>
        <w:jc w:val="both"/>
        <w:textAlignment w:val="baseline"/>
        <w:rPr>
          <w:rFonts w:ascii="GHEA Grapalat" w:hAnsi="GHEA Grapalat"/>
          <w:b w:val="0"/>
          <w:sz w:val="22"/>
          <w:szCs w:val="22"/>
        </w:rPr>
      </w:pPr>
    </w:p>
    <w:p w14:paraId="03EB1FF4" w14:textId="77777777" w:rsidR="001E4482" w:rsidRPr="001A48C3" w:rsidRDefault="001E4482" w:rsidP="001A48C3">
      <w:pPr>
        <w:pStyle w:val="BodyText"/>
        <w:tabs>
          <w:tab w:val="clear" w:pos="4680"/>
          <w:tab w:val="left" w:pos="360"/>
        </w:tabs>
        <w:overflowPunct w:val="0"/>
        <w:autoSpaceDE w:val="0"/>
        <w:autoSpaceDN w:val="0"/>
        <w:adjustRightInd w:val="0"/>
        <w:spacing w:line="240" w:lineRule="auto"/>
        <w:jc w:val="both"/>
        <w:textAlignment w:val="baseline"/>
        <w:rPr>
          <w:rFonts w:ascii="GHEA Grapalat" w:hAnsi="GHEA Grapalat"/>
          <w:b w:val="0"/>
          <w:sz w:val="22"/>
          <w:szCs w:val="22"/>
        </w:rPr>
      </w:pPr>
      <w:r w:rsidRPr="001A48C3">
        <w:rPr>
          <w:rFonts w:ascii="GHEA Grapalat" w:hAnsi="GHEA Grapalat"/>
          <w:b w:val="0"/>
          <w:sz w:val="22"/>
          <w:szCs w:val="22"/>
        </w:rPr>
        <w:t>Վիգեն Անանյան</w:t>
      </w:r>
    </w:p>
    <w:p w14:paraId="6E357A60" w14:textId="77777777" w:rsidR="001E4482" w:rsidRPr="001A48C3" w:rsidRDefault="001E4482" w:rsidP="001A48C3">
      <w:pPr>
        <w:pStyle w:val="BodyText"/>
        <w:tabs>
          <w:tab w:val="clear" w:pos="4680"/>
          <w:tab w:val="left" w:pos="360"/>
        </w:tabs>
        <w:overflowPunct w:val="0"/>
        <w:autoSpaceDE w:val="0"/>
        <w:autoSpaceDN w:val="0"/>
        <w:adjustRightInd w:val="0"/>
        <w:spacing w:line="240" w:lineRule="auto"/>
        <w:jc w:val="both"/>
        <w:textAlignment w:val="baseline"/>
        <w:rPr>
          <w:rFonts w:ascii="GHEA Grapalat" w:hAnsi="GHEA Grapalat"/>
          <w:b w:val="0"/>
          <w:sz w:val="22"/>
          <w:szCs w:val="22"/>
        </w:rPr>
      </w:pPr>
      <w:r w:rsidRPr="001A48C3">
        <w:rPr>
          <w:rFonts w:ascii="GHEA Grapalat" w:hAnsi="GHEA Grapalat"/>
          <w:b w:val="0"/>
          <w:sz w:val="22"/>
          <w:szCs w:val="22"/>
        </w:rPr>
        <w:t xml:space="preserve">Սոցիալական պաշտպանության վարչարարության </w:t>
      </w:r>
    </w:p>
    <w:p w14:paraId="14A4B18F" w14:textId="77777777" w:rsidR="001E4482" w:rsidRPr="001A48C3" w:rsidRDefault="001E4482" w:rsidP="001A48C3">
      <w:pPr>
        <w:pStyle w:val="BodyText"/>
        <w:tabs>
          <w:tab w:val="clear" w:pos="4680"/>
          <w:tab w:val="left" w:pos="360"/>
        </w:tabs>
        <w:overflowPunct w:val="0"/>
        <w:autoSpaceDE w:val="0"/>
        <w:autoSpaceDN w:val="0"/>
        <w:adjustRightInd w:val="0"/>
        <w:spacing w:line="240" w:lineRule="auto"/>
        <w:jc w:val="both"/>
        <w:textAlignment w:val="baseline"/>
        <w:rPr>
          <w:rFonts w:ascii="GHEA Grapalat" w:hAnsi="GHEA Grapalat"/>
          <w:b w:val="0"/>
          <w:sz w:val="22"/>
          <w:szCs w:val="22"/>
        </w:rPr>
      </w:pPr>
      <w:r w:rsidRPr="001A48C3">
        <w:rPr>
          <w:rFonts w:ascii="GHEA Grapalat" w:hAnsi="GHEA Grapalat"/>
          <w:b w:val="0"/>
          <w:sz w:val="22"/>
          <w:szCs w:val="22"/>
        </w:rPr>
        <w:t>Երկրորդ ծրագրի համակարգող</w:t>
      </w:r>
    </w:p>
    <w:p w14:paraId="0D3C7805" w14:textId="77777777" w:rsidR="001E4482" w:rsidRPr="001A48C3" w:rsidRDefault="001E4482" w:rsidP="001A48C3">
      <w:pPr>
        <w:pStyle w:val="BodyText"/>
        <w:tabs>
          <w:tab w:val="clear" w:pos="4680"/>
          <w:tab w:val="left" w:pos="360"/>
        </w:tabs>
        <w:overflowPunct w:val="0"/>
        <w:autoSpaceDE w:val="0"/>
        <w:autoSpaceDN w:val="0"/>
        <w:adjustRightInd w:val="0"/>
        <w:spacing w:line="240" w:lineRule="auto"/>
        <w:jc w:val="both"/>
        <w:textAlignment w:val="baseline"/>
        <w:rPr>
          <w:rFonts w:ascii="GHEA Grapalat" w:hAnsi="GHEA Grapalat"/>
          <w:b w:val="0"/>
          <w:sz w:val="22"/>
          <w:szCs w:val="22"/>
        </w:rPr>
      </w:pPr>
    </w:p>
    <w:p w14:paraId="63D50CB7" w14:textId="77777777" w:rsidR="001E4482" w:rsidRPr="001A48C3" w:rsidRDefault="001E4482" w:rsidP="001A48C3">
      <w:pPr>
        <w:pStyle w:val="BodyText"/>
        <w:tabs>
          <w:tab w:val="clear" w:pos="4680"/>
          <w:tab w:val="left" w:pos="360"/>
        </w:tabs>
        <w:overflowPunct w:val="0"/>
        <w:autoSpaceDE w:val="0"/>
        <w:autoSpaceDN w:val="0"/>
        <w:adjustRightInd w:val="0"/>
        <w:spacing w:line="240" w:lineRule="auto"/>
        <w:jc w:val="both"/>
        <w:textAlignment w:val="baseline"/>
        <w:rPr>
          <w:rFonts w:ascii="GHEA Grapalat" w:hAnsi="GHEA Grapalat"/>
          <w:b w:val="0"/>
          <w:sz w:val="22"/>
          <w:szCs w:val="22"/>
        </w:rPr>
      </w:pPr>
    </w:p>
    <w:p w14:paraId="7F55AB75" w14:textId="77777777" w:rsidR="001E4482" w:rsidRPr="001A48C3" w:rsidRDefault="001E4482" w:rsidP="001A48C3">
      <w:pPr>
        <w:pStyle w:val="BodyText"/>
        <w:tabs>
          <w:tab w:val="clear" w:pos="4680"/>
          <w:tab w:val="left" w:pos="360"/>
        </w:tabs>
        <w:overflowPunct w:val="0"/>
        <w:autoSpaceDE w:val="0"/>
        <w:autoSpaceDN w:val="0"/>
        <w:adjustRightInd w:val="0"/>
        <w:spacing w:line="240" w:lineRule="auto"/>
        <w:jc w:val="both"/>
        <w:textAlignment w:val="baseline"/>
        <w:rPr>
          <w:rFonts w:ascii="GHEA Grapalat" w:hAnsi="GHEA Grapalat"/>
          <w:b w:val="0"/>
          <w:sz w:val="22"/>
          <w:szCs w:val="22"/>
        </w:rPr>
      </w:pPr>
      <w:r w:rsidRPr="001A48C3">
        <w:rPr>
          <w:rFonts w:ascii="GHEA Grapalat" w:hAnsi="GHEA Grapalat"/>
          <w:b w:val="0"/>
          <w:sz w:val="22"/>
          <w:szCs w:val="22"/>
        </w:rPr>
        <w:t>Գնումները համակարգող՝ Արմինե Ազարյան</w:t>
      </w:r>
    </w:p>
    <w:p w14:paraId="149FA5B0" w14:textId="77777777" w:rsidR="001E4482" w:rsidRPr="001A48C3" w:rsidRDefault="001E4482" w:rsidP="001A48C3">
      <w:pPr>
        <w:pStyle w:val="BodyText"/>
        <w:tabs>
          <w:tab w:val="clear" w:pos="4680"/>
          <w:tab w:val="left" w:pos="360"/>
        </w:tabs>
        <w:overflowPunct w:val="0"/>
        <w:autoSpaceDE w:val="0"/>
        <w:autoSpaceDN w:val="0"/>
        <w:adjustRightInd w:val="0"/>
        <w:spacing w:line="240" w:lineRule="auto"/>
        <w:jc w:val="both"/>
        <w:textAlignment w:val="baseline"/>
        <w:rPr>
          <w:rFonts w:ascii="GHEA Grapalat" w:hAnsi="GHEA Grapalat"/>
          <w:b w:val="0"/>
          <w:sz w:val="22"/>
          <w:szCs w:val="22"/>
        </w:rPr>
      </w:pPr>
      <w:r w:rsidRPr="001A48C3">
        <w:rPr>
          <w:rFonts w:ascii="GHEA Grapalat" w:hAnsi="GHEA Grapalat"/>
          <w:b w:val="0"/>
          <w:sz w:val="22"/>
          <w:szCs w:val="22"/>
        </w:rPr>
        <w:t>Կոնտակտային հեռախոսահամար /010/541689</w:t>
      </w:r>
    </w:p>
    <w:p w14:paraId="4BA3FFEB" w14:textId="77777777" w:rsidR="001E4482" w:rsidRPr="001A48C3" w:rsidRDefault="001E4482" w:rsidP="001A48C3">
      <w:pPr>
        <w:pStyle w:val="BodyText"/>
        <w:tabs>
          <w:tab w:val="clear" w:pos="4680"/>
          <w:tab w:val="left" w:pos="360"/>
        </w:tabs>
        <w:overflowPunct w:val="0"/>
        <w:autoSpaceDE w:val="0"/>
        <w:autoSpaceDN w:val="0"/>
        <w:adjustRightInd w:val="0"/>
        <w:spacing w:line="240" w:lineRule="auto"/>
        <w:jc w:val="both"/>
        <w:textAlignment w:val="baseline"/>
        <w:rPr>
          <w:rFonts w:ascii="GHEA Grapalat" w:hAnsi="GHEA Grapalat"/>
          <w:b w:val="0"/>
          <w:sz w:val="22"/>
          <w:szCs w:val="22"/>
        </w:rPr>
      </w:pPr>
      <w:r w:rsidRPr="001A48C3">
        <w:rPr>
          <w:rFonts w:ascii="GHEA Grapalat" w:hAnsi="GHEA Grapalat"/>
          <w:b w:val="0"/>
          <w:sz w:val="22"/>
          <w:szCs w:val="22"/>
        </w:rPr>
        <w:br/>
      </w:r>
      <w:r w:rsidRPr="001A48C3">
        <w:rPr>
          <w:rFonts w:ascii="GHEA Grapalat" w:hAnsi="GHEA Grapalat"/>
          <w:b w:val="0"/>
          <w:sz w:val="22"/>
          <w:szCs w:val="22"/>
        </w:rPr>
        <w:br/>
      </w:r>
    </w:p>
    <w:p w14:paraId="6D9DAFF0" w14:textId="77777777" w:rsidR="001E4482" w:rsidRPr="001A48C3" w:rsidRDefault="001E4482" w:rsidP="001A48C3">
      <w:pPr>
        <w:pStyle w:val="BodyText"/>
        <w:tabs>
          <w:tab w:val="clear" w:pos="4680"/>
          <w:tab w:val="left" w:pos="360"/>
        </w:tabs>
        <w:overflowPunct w:val="0"/>
        <w:autoSpaceDE w:val="0"/>
        <w:autoSpaceDN w:val="0"/>
        <w:adjustRightInd w:val="0"/>
        <w:spacing w:line="240" w:lineRule="auto"/>
        <w:ind w:firstLine="567"/>
        <w:jc w:val="both"/>
        <w:textAlignment w:val="baseline"/>
        <w:rPr>
          <w:rFonts w:ascii="GHEA Grapalat" w:hAnsi="GHEA Grapalat"/>
          <w:b w:val="0"/>
          <w:sz w:val="22"/>
          <w:szCs w:val="22"/>
        </w:rPr>
      </w:pPr>
    </w:p>
    <w:p w14:paraId="0A940E82" w14:textId="77777777" w:rsidR="00EE484A" w:rsidRPr="001A48C3" w:rsidRDefault="00EE484A" w:rsidP="00A11BEF">
      <w:pPr>
        <w:ind w:left="567"/>
        <w:jc w:val="center"/>
        <w:rPr>
          <w:rFonts w:ascii="GHEA Grapalat" w:hAnsi="GHEA Grapalat"/>
          <w:sz w:val="22"/>
          <w:szCs w:val="22"/>
        </w:rPr>
      </w:pPr>
    </w:p>
    <w:p w14:paraId="15902E8A" w14:textId="1439DB05" w:rsidR="00327026" w:rsidRPr="001A48C3" w:rsidRDefault="00327026" w:rsidP="00A11BEF">
      <w:pPr>
        <w:ind w:left="567"/>
        <w:jc w:val="center"/>
        <w:rPr>
          <w:rFonts w:ascii="GHEA Grapalat" w:hAnsi="GHEA Grapalat"/>
          <w:sz w:val="22"/>
          <w:szCs w:val="22"/>
        </w:rPr>
      </w:pPr>
      <w:r w:rsidRPr="001A48C3">
        <w:rPr>
          <w:rFonts w:ascii="GHEA Grapalat" w:hAnsi="GHEA Grapalat"/>
          <w:sz w:val="22"/>
          <w:szCs w:val="22"/>
        </w:rPr>
        <w:t>ՊԱՅՄԱՆԱԳՐԻ ՁԵՎԸ</w:t>
      </w:r>
    </w:p>
    <w:p w14:paraId="5756337B" w14:textId="77777777" w:rsidR="00327026" w:rsidRPr="001A48C3" w:rsidRDefault="00327026" w:rsidP="00A11BEF">
      <w:pPr>
        <w:pStyle w:val="BodyTextIndent"/>
        <w:tabs>
          <w:tab w:val="left" w:pos="540"/>
        </w:tabs>
        <w:ind w:left="567" w:firstLine="0"/>
        <w:rPr>
          <w:rFonts w:ascii="GHEA Grapalat" w:hAnsi="GHEA Grapalat"/>
          <w:sz w:val="22"/>
          <w:szCs w:val="22"/>
        </w:rPr>
      </w:pPr>
    </w:p>
    <w:p w14:paraId="2101DD3D" w14:textId="77777777" w:rsidR="00327026" w:rsidRPr="001A48C3" w:rsidRDefault="00327026" w:rsidP="00A11BEF">
      <w:pPr>
        <w:pStyle w:val="BodyTextIndent"/>
        <w:tabs>
          <w:tab w:val="left" w:pos="540"/>
        </w:tabs>
        <w:ind w:left="567" w:firstLine="0"/>
        <w:rPr>
          <w:rFonts w:ascii="GHEA Grapalat" w:hAnsi="GHEA Grapalat"/>
          <w:sz w:val="22"/>
          <w:szCs w:val="22"/>
        </w:rPr>
      </w:pPr>
    </w:p>
    <w:p w14:paraId="5F9121AF" w14:textId="05E1EB2C" w:rsidR="00463CE3" w:rsidRPr="001A48C3" w:rsidRDefault="00327026" w:rsidP="00A11BEF">
      <w:pPr>
        <w:pStyle w:val="BodyTextIndent"/>
        <w:ind w:firstLine="0"/>
        <w:rPr>
          <w:rFonts w:ascii="GHEA Grapalat" w:hAnsi="GHEA Grapalat"/>
          <w:sz w:val="22"/>
          <w:szCs w:val="22"/>
        </w:rPr>
      </w:pPr>
      <w:r w:rsidRPr="001A48C3">
        <w:rPr>
          <w:rFonts w:ascii="GHEA Grapalat" w:hAnsi="GHEA Grapalat"/>
          <w:sz w:val="22"/>
          <w:szCs w:val="22"/>
        </w:rPr>
        <w:tab/>
      </w:r>
      <w:r w:rsidR="00463CE3" w:rsidRPr="001A48C3">
        <w:rPr>
          <w:rFonts w:ascii="GHEA Grapalat" w:hAnsi="GHEA Grapalat"/>
          <w:sz w:val="22"/>
          <w:szCs w:val="22"/>
        </w:rPr>
        <w:t>Սույն Պայմանագիրը` թիվ, կնքվել է</w:t>
      </w:r>
      <w:r w:rsidR="00463CE3" w:rsidRPr="001A48C3">
        <w:rPr>
          <w:rFonts w:ascii="GHEA Grapalat" w:hAnsi="GHEA Grapalat"/>
          <w:iCs/>
          <w:sz w:val="22"/>
          <w:szCs w:val="22"/>
        </w:rPr>
        <w:t xml:space="preserve"> 20</w:t>
      </w:r>
      <w:r w:rsidR="001E4482" w:rsidRPr="001A48C3">
        <w:rPr>
          <w:rFonts w:ascii="GHEA Grapalat" w:hAnsi="GHEA Grapalat"/>
          <w:iCs/>
          <w:sz w:val="22"/>
          <w:szCs w:val="22"/>
        </w:rPr>
        <w:t>2</w:t>
      </w:r>
      <w:r w:rsidR="00227112">
        <w:rPr>
          <w:rFonts w:ascii="GHEA Grapalat" w:hAnsi="GHEA Grapalat"/>
          <w:iCs/>
          <w:sz w:val="22"/>
          <w:szCs w:val="22"/>
        </w:rPr>
        <w:t>4</w:t>
      </w:r>
      <w:r w:rsidR="00463CE3" w:rsidRPr="001A48C3">
        <w:rPr>
          <w:rFonts w:ascii="GHEA Grapalat" w:hAnsi="GHEA Grapalat"/>
          <w:iCs/>
          <w:sz w:val="22"/>
          <w:szCs w:val="22"/>
        </w:rPr>
        <w:t>թ</w:t>
      </w:r>
      <w:r w:rsidR="00463CE3" w:rsidRPr="001A48C3">
        <w:rPr>
          <w:rFonts w:ascii="GHEA Grapalat" w:hAnsi="GHEA Grapalat"/>
          <w:i/>
          <w:sz w:val="22"/>
          <w:szCs w:val="22"/>
        </w:rPr>
        <w:t xml:space="preserve">. </w:t>
      </w:r>
      <w:r w:rsidR="00EB63BF" w:rsidRPr="001A48C3">
        <w:rPr>
          <w:rFonts w:ascii="GHEA Grapalat" w:hAnsi="GHEA Grapalat"/>
          <w:i/>
          <w:sz w:val="22"/>
          <w:szCs w:val="22"/>
        </w:rPr>
        <w:t>-----------------</w:t>
      </w:r>
      <w:r w:rsidR="00463CE3" w:rsidRPr="001A48C3">
        <w:rPr>
          <w:rFonts w:ascii="GHEA Grapalat" w:hAnsi="GHEA Grapalat"/>
          <w:i/>
          <w:sz w:val="22"/>
          <w:szCs w:val="22"/>
        </w:rPr>
        <w:t xml:space="preserve"> ---ին`</w:t>
      </w:r>
      <w:r w:rsidR="00463CE3" w:rsidRPr="001A48C3">
        <w:rPr>
          <w:rFonts w:ascii="GHEA Grapalat" w:hAnsi="GHEA Grapalat"/>
          <w:sz w:val="22"/>
          <w:szCs w:val="22"/>
        </w:rPr>
        <w:t xml:space="preserve"> ________________________________, ի դեմս _______________________________, և ________________________________________, ի դեմս _________________________________</w:t>
      </w:r>
      <w:r w:rsidR="00463CE3" w:rsidRPr="001A48C3">
        <w:rPr>
          <w:rFonts w:ascii="GHEA Grapalat" w:hAnsi="GHEA Grapalat"/>
          <w:b/>
          <w:i/>
          <w:sz w:val="22"/>
          <w:szCs w:val="22"/>
        </w:rPr>
        <w:t xml:space="preserve">, </w:t>
      </w:r>
      <w:r w:rsidR="00463CE3" w:rsidRPr="001A48C3">
        <w:rPr>
          <w:rFonts w:ascii="GHEA Grapalat" w:hAnsi="GHEA Grapalat"/>
          <w:i/>
          <w:sz w:val="22"/>
          <w:szCs w:val="22"/>
        </w:rPr>
        <w:t>մի կողմից</w:t>
      </w:r>
      <w:r w:rsidR="00463CE3" w:rsidRPr="001A48C3">
        <w:rPr>
          <w:rFonts w:ascii="GHEA Grapalat" w:hAnsi="GHEA Grapalat"/>
          <w:sz w:val="22"/>
          <w:szCs w:val="22"/>
        </w:rPr>
        <w:t xml:space="preserve"> և</w:t>
      </w:r>
      <w:r w:rsidR="00463CE3" w:rsidRPr="001A48C3">
        <w:rPr>
          <w:rFonts w:ascii="GHEA Grapalat" w:hAnsi="GHEA Grapalat"/>
          <w:b/>
          <w:sz w:val="22"/>
          <w:szCs w:val="22"/>
        </w:rPr>
        <w:t xml:space="preserve"> </w:t>
      </w:r>
      <w:r w:rsidR="00463CE3" w:rsidRPr="001A48C3">
        <w:rPr>
          <w:rFonts w:ascii="GHEA Grapalat" w:hAnsi="GHEA Grapalat"/>
          <w:sz w:val="22"/>
          <w:szCs w:val="22"/>
        </w:rPr>
        <w:t>-------------------------------------------------------------------------------------------------(</w:t>
      </w:r>
      <w:r w:rsidR="00463CE3" w:rsidRPr="001A48C3">
        <w:rPr>
          <w:rFonts w:ascii="GHEA Grapalat" w:hAnsi="GHEA Grapalat"/>
          <w:i/>
          <w:sz w:val="22"/>
          <w:szCs w:val="22"/>
        </w:rPr>
        <w:t>հետագայում՝</w:t>
      </w:r>
      <w:r w:rsidR="00463CE3" w:rsidRPr="001A48C3">
        <w:rPr>
          <w:rFonts w:ascii="GHEA Grapalat" w:hAnsi="GHEA Grapalat"/>
          <w:sz w:val="22"/>
          <w:szCs w:val="22"/>
        </w:rPr>
        <w:t xml:space="preserve"> </w:t>
      </w:r>
      <w:r w:rsidR="00463CE3" w:rsidRPr="001A48C3">
        <w:rPr>
          <w:rFonts w:ascii="GHEA Grapalat" w:hAnsi="GHEA Grapalat"/>
          <w:i/>
          <w:sz w:val="22"/>
          <w:szCs w:val="22"/>
        </w:rPr>
        <w:t>Մատակարար</w:t>
      </w:r>
      <w:r w:rsidR="00463CE3" w:rsidRPr="001A48C3">
        <w:rPr>
          <w:rFonts w:ascii="GHEA Grapalat" w:hAnsi="GHEA Grapalat"/>
          <w:sz w:val="22"/>
          <w:szCs w:val="22"/>
        </w:rPr>
        <w:t>) միջև մյուս կողմից</w:t>
      </w:r>
      <w:r w:rsidR="00463CE3" w:rsidRPr="001A48C3">
        <w:rPr>
          <w:rFonts w:ascii="GHEA Grapalat" w:hAnsi="GHEA Grapalat"/>
          <w:b/>
          <w:sz w:val="22"/>
          <w:szCs w:val="22"/>
        </w:rPr>
        <w:t>:</w:t>
      </w:r>
    </w:p>
    <w:p w14:paraId="5DC61D13" w14:textId="77777777" w:rsidR="00327026" w:rsidRPr="001A48C3" w:rsidRDefault="00327026" w:rsidP="00A11BEF">
      <w:pPr>
        <w:pStyle w:val="BodyText"/>
        <w:tabs>
          <w:tab w:val="left" w:pos="0"/>
        </w:tabs>
        <w:spacing w:after="120"/>
        <w:jc w:val="both"/>
        <w:rPr>
          <w:rFonts w:ascii="GHEA Grapalat" w:hAnsi="GHEA Grapalat"/>
          <w:sz w:val="22"/>
          <w:szCs w:val="22"/>
        </w:rPr>
      </w:pPr>
    </w:p>
    <w:p w14:paraId="14564E54" w14:textId="722643EB" w:rsidR="00327026" w:rsidRPr="001A48C3" w:rsidRDefault="00327026" w:rsidP="00A11BEF">
      <w:pPr>
        <w:tabs>
          <w:tab w:val="left" w:pos="0"/>
        </w:tabs>
        <w:jc w:val="both"/>
        <w:rPr>
          <w:rFonts w:ascii="GHEA Grapalat" w:hAnsi="GHEA Grapalat" w:cs="Sylfaen"/>
          <w:b/>
          <w:sz w:val="22"/>
          <w:szCs w:val="22"/>
        </w:rPr>
      </w:pPr>
      <w:r w:rsidRPr="001A48C3">
        <w:rPr>
          <w:rFonts w:ascii="GHEA Grapalat" w:hAnsi="GHEA Grapalat"/>
          <w:sz w:val="22"/>
          <w:szCs w:val="22"/>
        </w:rPr>
        <w:t xml:space="preserve">Քանի որ Գնորդը հրավիրել է ներկայացրել առաջարկ </w:t>
      </w:r>
      <w:r w:rsidR="00A05F39" w:rsidRPr="001A48C3">
        <w:rPr>
          <w:rFonts w:ascii="GHEA Grapalat" w:hAnsi="GHEA Grapalat"/>
          <w:sz w:val="22"/>
          <w:szCs w:val="22"/>
        </w:rPr>
        <w:t xml:space="preserve">«Միասնական սոցիալական </w:t>
      </w:r>
      <w:r w:rsidR="00EB63BF" w:rsidRPr="001A48C3">
        <w:rPr>
          <w:rFonts w:ascii="GHEA Grapalat" w:hAnsi="GHEA Grapalat"/>
          <w:sz w:val="22"/>
          <w:szCs w:val="22"/>
        </w:rPr>
        <w:t xml:space="preserve">ծառայության կարիքների </w:t>
      </w:r>
      <w:r w:rsidR="00A05F39" w:rsidRPr="001A48C3">
        <w:rPr>
          <w:rFonts w:ascii="GHEA Grapalat" w:hAnsi="GHEA Grapalat"/>
          <w:sz w:val="22"/>
          <w:szCs w:val="22"/>
        </w:rPr>
        <w:t xml:space="preserve">համար </w:t>
      </w:r>
      <w:r w:rsidR="00A11BEF" w:rsidRPr="001A48C3">
        <w:rPr>
          <w:rFonts w:ascii="GHEA Grapalat" w:hAnsi="GHEA Grapalat"/>
          <w:sz w:val="22"/>
          <w:szCs w:val="22"/>
        </w:rPr>
        <w:t xml:space="preserve">ունիվերսալ տեսակի </w:t>
      </w:r>
      <w:r w:rsidR="00A05F39" w:rsidRPr="001A48C3">
        <w:rPr>
          <w:rFonts w:ascii="GHEA Grapalat" w:hAnsi="GHEA Grapalat"/>
          <w:sz w:val="22"/>
          <w:szCs w:val="22"/>
        </w:rPr>
        <w:t xml:space="preserve">ավտոմեքենաների» </w:t>
      </w:r>
      <w:r w:rsidRPr="001A48C3">
        <w:rPr>
          <w:rFonts w:ascii="GHEA Grapalat" w:hAnsi="GHEA Grapalat"/>
          <w:sz w:val="22"/>
          <w:szCs w:val="22"/>
        </w:rPr>
        <w:t>ձեռքբերման համար (հետագայում՝ Ապրանքներ), որոնք պետք է մատակարարվեն Մատակարարի կողմից սույն Պայմանագրով և ընդունել է Մատակարարի առաջարկը՝ Պայմանագրի շրջանակներում այդ Ապրանքները` ------------------------------------------------------------------------------------ ընդհանուր արժեքով`</w:t>
      </w:r>
      <w:r w:rsidR="00463CE3" w:rsidRPr="001A48C3">
        <w:rPr>
          <w:rFonts w:ascii="GHEA Grapalat" w:hAnsi="GHEA Grapalat"/>
          <w:sz w:val="22"/>
          <w:szCs w:val="22"/>
        </w:rPr>
        <w:t xml:space="preserve"> ներառյալ ԱԱՀ</w:t>
      </w:r>
      <w:r w:rsidRPr="001A48C3">
        <w:rPr>
          <w:rFonts w:ascii="GHEA Grapalat" w:hAnsi="GHEA Grapalat"/>
          <w:sz w:val="22"/>
          <w:szCs w:val="22"/>
        </w:rPr>
        <w:t xml:space="preserve">  (հետագայում՝ Պայմանագրի գին), ուստի</w:t>
      </w:r>
      <w:r w:rsidR="001415AD" w:rsidRPr="001A48C3">
        <w:rPr>
          <w:rFonts w:ascii="GHEA Grapalat" w:hAnsi="GHEA Grapalat"/>
          <w:sz w:val="22"/>
          <w:szCs w:val="22"/>
        </w:rPr>
        <w:t xml:space="preserve"> </w:t>
      </w:r>
    </w:p>
    <w:p w14:paraId="4E07999F" w14:textId="77777777" w:rsidR="00327026" w:rsidRPr="001A48C3" w:rsidRDefault="00327026" w:rsidP="00A11BEF">
      <w:pPr>
        <w:tabs>
          <w:tab w:val="left" w:pos="0"/>
        </w:tabs>
        <w:jc w:val="both"/>
        <w:rPr>
          <w:rFonts w:ascii="GHEA Grapalat" w:hAnsi="GHEA Grapalat"/>
          <w:sz w:val="22"/>
          <w:szCs w:val="22"/>
        </w:rPr>
      </w:pPr>
    </w:p>
    <w:p w14:paraId="149D4FF1" w14:textId="77777777" w:rsidR="00327026" w:rsidRPr="001A48C3" w:rsidRDefault="00327026" w:rsidP="00A11BEF">
      <w:pPr>
        <w:tabs>
          <w:tab w:val="left" w:pos="0"/>
        </w:tabs>
        <w:jc w:val="both"/>
        <w:rPr>
          <w:rFonts w:ascii="GHEA Grapalat" w:hAnsi="GHEA Grapalat"/>
          <w:sz w:val="22"/>
          <w:szCs w:val="22"/>
        </w:rPr>
      </w:pPr>
      <w:r w:rsidRPr="001A48C3">
        <w:rPr>
          <w:rFonts w:ascii="GHEA Grapalat" w:hAnsi="GHEA Grapalat"/>
          <w:sz w:val="22"/>
          <w:szCs w:val="22"/>
        </w:rPr>
        <w:t>Այսուհետ սույն Պայմանագիրը վկայում է հետևյալի մասին.</w:t>
      </w:r>
    </w:p>
    <w:p w14:paraId="72108898" w14:textId="77777777" w:rsidR="00327026" w:rsidRPr="001A48C3" w:rsidRDefault="00327026" w:rsidP="00A11BEF">
      <w:pPr>
        <w:tabs>
          <w:tab w:val="left" w:pos="0"/>
        </w:tabs>
        <w:jc w:val="both"/>
        <w:rPr>
          <w:rFonts w:ascii="GHEA Grapalat" w:hAnsi="GHEA Grapalat"/>
          <w:sz w:val="22"/>
          <w:szCs w:val="22"/>
        </w:rPr>
      </w:pPr>
    </w:p>
    <w:p w14:paraId="7F552A53" w14:textId="77777777" w:rsidR="00327026" w:rsidRPr="001A48C3" w:rsidRDefault="00327026" w:rsidP="00A11BEF">
      <w:pPr>
        <w:tabs>
          <w:tab w:val="left" w:pos="0"/>
          <w:tab w:val="left" w:pos="426"/>
        </w:tabs>
        <w:jc w:val="both"/>
        <w:rPr>
          <w:rFonts w:ascii="GHEA Grapalat" w:hAnsi="GHEA Grapalat"/>
          <w:sz w:val="22"/>
          <w:szCs w:val="22"/>
        </w:rPr>
      </w:pPr>
      <w:r w:rsidRPr="001A48C3">
        <w:rPr>
          <w:rFonts w:ascii="GHEA Grapalat" w:hAnsi="GHEA Grapalat"/>
          <w:b/>
          <w:sz w:val="22"/>
          <w:szCs w:val="22"/>
        </w:rPr>
        <w:t>1</w:t>
      </w:r>
      <w:r w:rsidRPr="001A48C3">
        <w:rPr>
          <w:rFonts w:ascii="GHEA Grapalat" w:hAnsi="GHEA Grapalat"/>
          <w:sz w:val="22"/>
          <w:szCs w:val="22"/>
        </w:rPr>
        <w:t>. Ստորև նշվող փաստաթղթերը համարվում և ընթերցվում են, իբրև սույն Պայմանագրի անբաժանելի մասերը.</w:t>
      </w:r>
    </w:p>
    <w:p w14:paraId="01459CC8" w14:textId="77777777" w:rsidR="00327026" w:rsidRPr="001A48C3" w:rsidRDefault="00327026" w:rsidP="00A11BEF">
      <w:pPr>
        <w:tabs>
          <w:tab w:val="left" w:pos="0"/>
          <w:tab w:val="left" w:pos="426"/>
        </w:tabs>
        <w:autoSpaceDE w:val="0"/>
        <w:autoSpaceDN w:val="0"/>
        <w:adjustRightInd w:val="0"/>
        <w:jc w:val="both"/>
        <w:rPr>
          <w:rFonts w:ascii="GHEA Grapalat" w:hAnsi="GHEA Grapalat"/>
          <w:sz w:val="22"/>
          <w:szCs w:val="22"/>
        </w:rPr>
      </w:pPr>
      <w:r w:rsidRPr="001A48C3">
        <w:rPr>
          <w:rFonts w:ascii="GHEA Grapalat" w:hAnsi="GHEA Grapalat"/>
          <w:sz w:val="22"/>
          <w:szCs w:val="22"/>
        </w:rPr>
        <w:t xml:space="preserve">ա/ </w:t>
      </w:r>
      <w:r w:rsidRPr="001A48C3">
        <w:rPr>
          <w:rFonts w:ascii="GHEA Grapalat" w:hAnsi="GHEA Grapalat" w:cs="Sylfaen"/>
          <w:sz w:val="22"/>
          <w:szCs w:val="22"/>
        </w:rPr>
        <w:t>Մատակարարի Գնառաջարկը՝ մատակարարման պայմանները, տեխնիկական պահանջները</w:t>
      </w:r>
      <w:r w:rsidRPr="001A48C3">
        <w:rPr>
          <w:rFonts w:ascii="GHEA Grapalat" w:hAnsi="GHEA Grapalat"/>
          <w:sz w:val="22"/>
          <w:szCs w:val="22"/>
        </w:rPr>
        <w:t>;</w:t>
      </w:r>
    </w:p>
    <w:p w14:paraId="669C440D" w14:textId="77777777" w:rsidR="00327026" w:rsidRPr="001A48C3" w:rsidRDefault="00327026" w:rsidP="00A11BEF">
      <w:pPr>
        <w:tabs>
          <w:tab w:val="left" w:pos="0"/>
          <w:tab w:val="left" w:pos="426"/>
        </w:tabs>
        <w:autoSpaceDE w:val="0"/>
        <w:autoSpaceDN w:val="0"/>
        <w:adjustRightInd w:val="0"/>
        <w:jc w:val="both"/>
        <w:rPr>
          <w:rFonts w:ascii="GHEA Grapalat" w:hAnsi="GHEA Grapalat"/>
          <w:sz w:val="22"/>
          <w:szCs w:val="22"/>
        </w:rPr>
      </w:pPr>
      <w:r w:rsidRPr="001A48C3">
        <w:rPr>
          <w:rFonts w:ascii="GHEA Grapalat" w:hAnsi="GHEA Grapalat"/>
          <w:sz w:val="22"/>
          <w:szCs w:val="22"/>
        </w:rPr>
        <w:t xml:space="preserve"> բ/ Լրացումներ (եթե կիրառելի են):</w:t>
      </w:r>
    </w:p>
    <w:p w14:paraId="13EB84B0" w14:textId="77777777" w:rsidR="00327026" w:rsidRPr="001A48C3" w:rsidRDefault="00327026" w:rsidP="00A11BEF">
      <w:pPr>
        <w:tabs>
          <w:tab w:val="left" w:pos="0"/>
          <w:tab w:val="left" w:pos="426"/>
        </w:tabs>
        <w:overflowPunct w:val="0"/>
        <w:autoSpaceDE w:val="0"/>
        <w:autoSpaceDN w:val="0"/>
        <w:adjustRightInd w:val="0"/>
        <w:jc w:val="both"/>
        <w:textAlignment w:val="baseline"/>
        <w:rPr>
          <w:rFonts w:ascii="GHEA Grapalat" w:hAnsi="GHEA Grapalat"/>
          <w:b/>
          <w:caps/>
          <w:sz w:val="22"/>
          <w:szCs w:val="22"/>
          <w:u w:val="single"/>
        </w:rPr>
      </w:pPr>
    </w:p>
    <w:p w14:paraId="4D4E0A56" w14:textId="77777777" w:rsidR="00327026" w:rsidRPr="001A48C3" w:rsidRDefault="00327026" w:rsidP="00D32226">
      <w:pPr>
        <w:numPr>
          <w:ilvl w:val="0"/>
          <w:numId w:val="1"/>
        </w:numPr>
        <w:tabs>
          <w:tab w:val="left" w:pos="0"/>
          <w:tab w:val="left" w:pos="426"/>
        </w:tabs>
        <w:overflowPunct w:val="0"/>
        <w:autoSpaceDE w:val="0"/>
        <w:autoSpaceDN w:val="0"/>
        <w:adjustRightInd w:val="0"/>
        <w:ind w:left="0" w:firstLine="0"/>
        <w:jc w:val="both"/>
        <w:textAlignment w:val="baseline"/>
        <w:rPr>
          <w:rFonts w:ascii="GHEA Grapalat" w:hAnsi="GHEA Grapalat"/>
          <w:sz w:val="22"/>
          <w:szCs w:val="22"/>
        </w:rPr>
      </w:pPr>
      <w:r w:rsidRPr="001A48C3">
        <w:rPr>
          <w:rFonts w:ascii="GHEA Grapalat" w:hAnsi="GHEA Grapalat"/>
          <w:sz w:val="22"/>
          <w:szCs w:val="22"/>
        </w:rPr>
        <w:t>Հաշվի առնելով վճարումները, որոնք ստորև նշված ձևով կիրականացվեն Գնորդի կողմից Մատակարարին, Մատակարարը Գնորդի հետ կնքում է սույն Պայմանագիրը, համաձայն որի պետք է սույն Պայմանագրի պայմանններին համապատասխան իրականացնի և ավարտի Ապրանքների մատակարարումն ու վերացնի ցանկացած թերությունները:</w:t>
      </w:r>
    </w:p>
    <w:p w14:paraId="45EF5A23" w14:textId="77777777" w:rsidR="00327026" w:rsidRPr="001A48C3" w:rsidRDefault="00327026" w:rsidP="00A11BEF">
      <w:pPr>
        <w:tabs>
          <w:tab w:val="left" w:pos="0"/>
          <w:tab w:val="left" w:pos="426"/>
        </w:tabs>
        <w:jc w:val="both"/>
        <w:rPr>
          <w:rFonts w:ascii="GHEA Grapalat" w:hAnsi="GHEA Grapalat"/>
          <w:sz w:val="22"/>
          <w:szCs w:val="22"/>
        </w:rPr>
      </w:pPr>
    </w:p>
    <w:p w14:paraId="0A61C2D7" w14:textId="77777777" w:rsidR="00327026" w:rsidRPr="001A48C3" w:rsidRDefault="00327026" w:rsidP="00D32226">
      <w:pPr>
        <w:numPr>
          <w:ilvl w:val="0"/>
          <w:numId w:val="1"/>
        </w:numPr>
        <w:tabs>
          <w:tab w:val="left" w:pos="0"/>
          <w:tab w:val="left" w:pos="426"/>
        </w:tabs>
        <w:overflowPunct w:val="0"/>
        <w:autoSpaceDE w:val="0"/>
        <w:autoSpaceDN w:val="0"/>
        <w:adjustRightInd w:val="0"/>
        <w:ind w:left="0" w:firstLine="0"/>
        <w:jc w:val="both"/>
        <w:textAlignment w:val="baseline"/>
        <w:rPr>
          <w:rFonts w:ascii="GHEA Grapalat" w:hAnsi="GHEA Grapalat"/>
          <w:sz w:val="22"/>
          <w:szCs w:val="22"/>
        </w:rPr>
      </w:pPr>
      <w:r w:rsidRPr="001A48C3">
        <w:rPr>
          <w:rFonts w:ascii="GHEA Grapalat" w:hAnsi="GHEA Grapalat"/>
          <w:sz w:val="22"/>
          <w:szCs w:val="22"/>
        </w:rPr>
        <w:t>Սույնով Գնորդը պարտավորվում է կատարել ապրանքների մատակարարման և վերացրած թերությունների հետ կապված վճարումները Պայմանագրի գնի չափով՝ սույն Պայմանագրով սահմանված վճարման պայմանների համաձայն:</w:t>
      </w:r>
    </w:p>
    <w:p w14:paraId="637C6894" w14:textId="77777777" w:rsidR="00327026" w:rsidRPr="001A48C3" w:rsidRDefault="00327026" w:rsidP="00A11BEF">
      <w:pPr>
        <w:tabs>
          <w:tab w:val="left" w:pos="0"/>
          <w:tab w:val="left" w:pos="426"/>
        </w:tabs>
        <w:overflowPunct w:val="0"/>
        <w:autoSpaceDE w:val="0"/>
        <w:autoSpaceDN w:val="0"/>
        <w:adjustRightInd w:val="0"/>
        <w:jc w:val="both"/>
        <w:textAlignment w:val="baseline"/>
        <w:rPr>
          <w:rFonts w:ascii="GHEA Grapalat" w:hAnsi="GHEA Grapalat"/>
          <w:sz w:val="22"/>
          <w:szCs w:val="22"/>
        </w:rPr>
      </w:pPr>
    </w:p>
    <w:p w14:paraId="36C4D1A1" w14:textId="77777777" w:rsidR="00327026" w:rsidRPr="001A48C3" w:rsidRDefault="00327026" w:rsidP="00D32226">
      <w:pPr>
        <w:pStyle w:val="ListParagraph"/>
        <w:numPr>
          <w:ilvl w:val="0"/>
          <w:numId w:val="1"/>
        </w:numPr>
        <w:tabs>
          <w:tab w:val="left" w:pos="0"/>
          <w:tab w:val="left" w:pos="426"/>
        </w:tabs>
        <w:overflowPunct w:val="0"/>
        <w:autoSpaceDE w:val="0"/>
        <w:autoSpaceDN w:val="0"/>
        <w:adjustRightInd w:val="0"/>
        <w:ind w:left="0" w:firstLine="0"/>
        <w:jc w:val="both"/>
        <w:textAlignment w:val="baseline"/>
        <w:rPr>
          <w:rFonts w:ascii="GHEA Grapalat" w:hAnsi="GHEA Grapalat"/>
          <w:sz w:val="22"/>
          <w:szCs w:val="22"/>
        </w:rPr>
      </w:pPr>
      <w:r w:rsidRPr="001A48C3">
        <w:rPr>
          <w:rFonts w:ascii="GHEA Grapalat" w:hAnsi="GHEA Grapalat"/>
          <w:sz w:val="22"/>
          <w:szCs w:val="22"/>
        </w:rPr>
        <w:t>Դադարեցում</w:t>
      </w:r>
    </w:p>
    <w:p w14:paraId="37AADB7D" w14:textId="77777777" w:rsidR="00327026" w:rsidRPr="001A48C3" w:rsidRDefault="00327026" w:rsidP="00A11BEF">
      <w:pPr>
        <w:tabs>
          <w:tab w:val="left" w:pos="0"/>
          <w:tab w:val="left" w:pos="426"/>
        </w:tabs>
        <w:overflowPunct w:val="0"/>
        <w:autoSpaceDE w:val="0"/>
        <w:autoSpaceDN w:val="0"/>
        <w:adjustRightInd w:val="0"/>
        <w:jc w:val="both"/>
        <w:textAlignment w:val="baseline"/>
        <w:rPr>
          <w:rFonts w:ascii="GHEA Grapalat" w:hAnsi="GHEA Grapalat"/>
          <w:sz w:val="22"/>
          <w:szCs w:val="22"/>
        </w:rPr>
      </w:pPr>
    </w:p>
    <w:p w14:paraId="30B3279F" w14:textId="77777777" w:rsidR="00327026" w:rsidRPr="001A48C3" w:rsidRDefault="00327026" w:rsidP="00D32226">
      <w:pPr>
        <w:numPr>
          <w:ilvl w:val="1"/>
          <w:numId w:val="3"/>
        </w:numPr>
        <w:tabs>
          <w:tab w:val="left" w:pos="0"/>
        </w:tabs>
        <w:overflowPunct w:val="0"/>
        <w:autoSpaceDE w:val="0"/>
        <w:autoSpaceDN w:val="0"/>
        <w:adjustRightInd w:val="0"/>
        <w:ind w:left="0" w:firstLine="0"/>
        <w:jc w:val="both"/>
        <w:textAlignment w:val="baseline"/>
        <w:rPr>
          <w:rFonts w:ascii="GHEA Grapalat" w:hAnsi="GHEA Grapalat" w:cs="Arial"/>
          <w:color w:val="000000"/>
          <w:sz w:val="22"/>
          <w:szCs w:val="22"/>
        </w:rPr>
      </w:pPr>
      <w:r w:rsidRPr="001A48C3">
        <w:rPr>
          <w:rFonts w:ascii="GHEA Grapalat" w:hAnsi="GHEA Grapalat" w:cs="Arial"/>
          <w:color w:val="000000"/>
          <w:sz w:val="22"/>
          <w:szCs w:val="22"/>
        </w:rPr>
        <w:t>Դադարեցում պայմանների չկատարման համար</w:t>
      </w:r>
    </w:p>
    <w:p w14:paraId="6403D71A" w14:textId="77777777" w:rsidR="00327026" w:rsidRPr="001A48C3" w:rsidRDefault="00327026" w:rsidP="00A11BEF">
      <w:pPr>
        <w:tabs>
          <w:tab w:val="left" w:pos="0"/>
        </w:tabs>
        <w:overflowPunct w:val="0"/>
        <w:autoSpaceDE w:val="0"/>
        <w:autoSpaceDN w:val="0"/>
        <w:adjustRightInd w:val="0"/>
        <w:jc w:val="both"/>
        <w:textAlignment w:val="baseline"/>
        <w:rPr>
          <w:rFonts w:ascii="GHEA Grapalat" w:hAnsi="GHEA Grapalat" w:cs="Arial"/>
          <w:color w:val="000000"/>
          <w:sz w:val="22"/>
          <w:szCs w:val="22"/>
        </w:rPr>
      </w:pPr>
    </w:p>
    <w:p w14:paraId="025FE035" w14:textId="77777777" w:rsidR="00327026" w:rsidRPr="001A48C3" w:rsidRDefault="00327026" w:rsidP="00A11BEF">
      <w:pPr>
        <w:tabs>
          <w:tab w:val="left" w:pos="0"/>
        </w:tabs>
        <w:jc w:val="both"/>
        <w:rPr>
          <w:rFonts w:ascii="GHEA Grapalat" w:hAnsi="GHEA Grapalat" w:cs="Arial"/>
          <w:sz w:val="22"/>
          <w:szCs w:val="22"/>
        </w:rPr>
      </w:pPr>
      <w:r w:rsidRPr="001A48C3">
        <w:rPr>
          <w:rFonts w:ascii="GHEA Grapalat" w:hAnsi="GHEA Grapalat" w:cs="Arial"/>
          <w:color w:val="000000"/>
          <w:sz w:val="22"/>
          <w:szCs w:val="22"/>
        </w:rPr>
        <w:t xml:space="preserve">(ա) </w:t>
      </w:r>
      <w:r w:rsidRPr="001A48C3">
        <w:rPr>
          <w:rFonts w:ascii="GHEA Grapalat" w:hAnsi="GHEA Grapalat" w:cs="Arial"/>
          <w:sz w:val="22"/>
          <w:szCs w:val="22"/>
        </w:rPr>
        <w:t>Գնորդը, Մատակարարին ուղարկվող` պարտավորությունների չկատարման վերաբերյալ գրավոր ծանուցումով, կարող է ամբողջությամբ կամ մասնակի խզել պայմանագիրը՝ պահպանելով իր իրավունքը` պայմանագրի չկատարման հիմքով դիմելու որևէ այլ պաշտպանության միջոցի,</w:t>
      </w:r>
      <w:r w:rsidRPr="001A48C3">
        <w:rPr>
          <w:rFonts w:ascii="GHEA Grapalat" w:hAnsi="GHEA Grapalat" w:cs="Arial"/>
          <w:color w:val="000000"/>
          <w:sz w:val="22"/>
          <w:szCs w:val="22"/>
        </w:rPr>
        <w:t xml:space="preserve"> եթե.</w:t>
      </w:r>
      <w:r w:rsidRPr="001A48C3">
        <w:rPr>
          <w:rFonts w:ascii="Calibri" w:hAnsi="Calibri" w:cs="Calibri"/>
          <w:sz w:val="22"/>
          <w:szCs w:val="22"/>
        </w:rPr>
        <w:t>   </w:t>
      </w:r>
    </w:p>
    <w:p w14:paraId="332909FA" w14:textId="77777777" w:rsidR="00327026" w:rsidRPr="001A48C3" w:rsidRDefault="00327026" w:rsidP="00D32226">
      <w:pPr>
        <w:numPr>
          <w:ilvl w:val="0"/>
          <w:numId w:val="2"/>
        </w:numPr>
        <w:tabs>
          <w:tab w:val="left" w:pos="0"/>
        </w:tabs>
        <w:spacing w:after="250"/>
        <w:ind w:left="0" w:firstLine="0"/>
        <w:rPr>
          <w:rFonts w:ascii="GHEA Grapalat" w:hAnsi="GHEA Grapalat" w:cs="Arial"/>
          <w:color w:val="000000"/>
          <w:sz w:val="22"/>
          <w:szCs w:val="22"/>
        </w:rPr>
      </w:pPr>
      <w:r w:rsidRPr="001A48C3">
        <w:rPr>
          <w:rFonts w:ascii="GHEA Grapalat" w:hAnsi="GHEA Grapalat" w:cs="Arial"/>
          <w:color w:val="000000"/>
          <w:sz w:val="22"/>
          <w:szCs w:val="22"/>
        </w:rPr>
        <w:t>Մատակարարը չի կարողանում մատակարարել որևէ կամ բոլոր Ապրանքները Պայմանագրում նախանշված ժամետում կամ տրամադրված երկարաձգված ժամկետում:</w:t>
      </w:r>
    </w:p>
    <w:p w14:paraId="4870828E" w14:textId="77777777" w:rsidR="00327026" w:rsidRPr="001A48C3" w:rsidRDefault="00327026" w:rsidP="00D32226">
      <w:pPr>
        <w:numPr>
          <w:ilvl w:val="0"/>
          <w:numId w:val="2"/>
        </w:numPr>
        <w:spacing w:after="250"/>
        <w:ind w:left="567" w:firstLine="0"/>
        <w:rPr>
          <w:rFonts w:ascii="GHEA Grapalat" w:hAnsi="GHEA Grapalat" w:cs="Arial"/>
          <w:color w:val="000000"/>
          <w:sz w:val="22"/>
          <w:szCs w:val="22"/>
        </w:rPr>
      </w:pPr>
      <w:r w:rsidRPr="001A48C3">
        <w:rPr>
          <w:rFonts w:ascii="GHEA Grapalat" w:hAnsi="GHEA Grapalat" w:cs="Arial"/>
          <w:color w:val="000000"/>
          <w:sz w:val="22"/>
          <w:szCs w:val="22"/>
        </w:rPr>
        <w:t>Եթե Մատակարարը չի կարողանում կատարել Պայմանագրի շրջանակներում նախանշված ցանկացած պարտավորություն, կամ</w:t>
      </w:r>
    </w:p>
    <w:p w14:paraId="1F4D5E0D" w14:textId="77777777" w:rsidR="00327026" w:rsidRPr="001A48C3" w:rsidRDefault="00327026" w:rsidP="00D32226">
      <w:pPr>
        <w:numPr>
          <w:ilvl w:val="0"/>
          <w:numId w:val="2"/>
        </w:numPr>
        <w:spacing w:after="250"/>
        <w:ind w:left="0" w:firstLine="0"/>
        <w:jc w:val="both"/>
        <w:rPr>
          <w:rFonts w:ascii="GHEA Grapalat" w:hAnsi="GHEA Grapalat" w:cs="Arial"/>
          <w:color w:val="000000"/>
          <w:sz w:val="22"/>
          <w:szCs w:val="22"/>
        </w:rPr>
      </w:pPr>
      <w:r w:rsidRPr="001A48C3">
        <w:rPr>
          <w:rFonts w:ascii="GHEA Grapalat" w:hAnsi="GHEA Grapalat" w:cs="Arial"/>
          <w:color w:val="000000"/>
          <w:sz w:val="22"/>
          <w:szCs w:val="22"/>
        </w:rPr>
        <w:t xml:space="preserve">Եթե Մատակարարը, Գնորդի կարծիքով, Պայմանագրի համար մրցելիս ներգրավվել է խարդախության կամ կոռուպցիայի մեջ` համաձայն ստորև ներկայացվող Կետ 5-ի: </w:t>
      </w:r>
    </w:p>
    <w:p w14:paraId="761DD1BD" w14:textId="77777777" w:rsidR="00327026" w:rsidRPr="001A48C3" w:rsidRDefault="00327026" w:rsidP="00A11BEF">
      <w:pPr>
        <w:spacing w:after="250"/>
        <w:jc w:val="both"/>
        <w:rPr>
          <w:rFonts w:ascii="GHEA Grapalat" w:hAnsi="GHEA Grapalat" w:cs="Arial"/>
          <w:color w:val="000000"/>
          <w:sz w:val="22"/>
          <w:szCs w:val="22"/>
        </w:rPr>
      </w:pPr>
      <w:r w:rsidRPr="001A48C3">
        <w:rPr>
          <w:rFonts w:ascii="GHEA Grapalat" w:hAnsi="GHEA Grapalat" w:cs="Arial"/>
          <w:color w:val="000000"/>
          <w:sz w:val="22"/>
          <w:szCs w:val="22"/>
        </w:rPr>
        <w:lastRenderedPageBreak/>
        <w:t>(բ) Այն դեպքում, երբ Գնորդն ամբողջությամբ կամ մասամբ դադարեցնում է Պայմանագիրը, իր կողմից հարմար դիտարկվող պայմաններով և ձևով Գնորդը կարող է գնել Ապրանքներ կամ համապատասխան Ծառայություններ, որոնք նման են չմատուցված կամ չտրամադրված ծառայություններին, իսկ Մատակարարը պետք է պատասխանատու լինի Գնորդի հանդեպ համանման Ապրանքների և Ծառայությունների նպատակով ցանկացած լրացուցիչ ծախսերի համար:  Այնուամենայնիվ, Մատակարարը պետք է շարունակի Պայմանագրի Կատարումը այնքանով, որքանով այն դադարեցված չէ:</w:t>
      </w:r>
    </w:p>
    <w:p w14:paraId="710448A0" w14:textId="77777777" w:rsidR="00327026" w:rsidRPr="001A48C3" w:rsidRDefault="00327026" w:rsidP="00A11BEF">
      <w:pPr>
        <w:spacing w:after="250"/>
        <w:jc w:val="both"/>
        <w:rPr>
          <w:rFonts w:ascii="GHEA Grapalat" w:hAnsi="GHEA Grapalat" w:cs="Arial"/>
          <w:b/>
          <w:color w:val="000000"/>
          <w:sz w:val="22"/>
          <w:szCs w:val="22"/>
        </w:rPr>
      </w:pPr>
      <w:r w:rsidRPr="001A48C3">
        <w:rPr>
          <w:rFonts w:ascii="GHEA Grapalat" w:hAnsi="GHEA Grapalat" w:cs="Arial"/>
          <w:b/>
          <w:color w:val="000000"/>
          <w:sz w:val="22"/>
          <w:szCs w:val="22"/>
        </w:rPr>
        <w:t>4.2 Անվճարունակության համար դադարեցում</w:t>
      </w:r>
    </w:p>
    <w:p w14:paraId="4C6323D3" w14:textId="77777777" w:rsidR="00327026" w:rsidRPr="001A48C3" w:rsidRDefault="00327026" w:rsidP="00A11BEF">
      <w:pPr>
        <w:spacing w:after="250"/>
        <w:jc w:val="both"/>
        <w:rPr>
          <w:rFonts w:ascii="GHEA Grapalat" w:hAnsi="GHEA Grapalat" w:cs="Arial"/>
          <w:color w:val="000000"/>
          <w:sz w:val="22"/>
          <w:szCs w:val="22"/>
        </w:rPr>
      </w:pPr>
      <w:r w:rsidRPr="001A48C3">
        <w:rPr>
          <w:rFonts w:ascii="GHEA Grapalat" w:hAnsi="GHEA Grapalat" w:cs="Arial"/>
          <w:color w:val="000000"/>
          <w:sz w:val="22"/>
          <w:szCs w:val="22"/>
        </w:rPr>
        <w:t xml:space="preserve">(ա) Գնորդը կարող է ցանկացած ժամանակ դադարացնել Պայմանագիրը` այդ մասին ծանուցելով Մատակարարին, եթե Մատակարարը սնանկ կամ անվճարունակ է ճանաչվում: Նման դեպքում դադարեցումը կլինի առանց Մատակարարին փոխհատուցման, այն դեպքում, եթե նման դադարեցումը կանխակալ կարծիք չի ստեղծի կամ ազդի հայցի ներկայացման իրավունքի կամ իրավունքի պաշտպանության միջոցի վրա կամ կստացվի Գնորդի կողմից:  </w:t>
      </w:r>
    </w:p>
    <w:p w14:paraId="12623FAE" w14:textId="77777777" w:rsidR="00327026" w:rsidRPr="001A48C3" w:rsidRDefault="00327026" w:rsidP="00A11BEF">
      <w:pPr>
        <w:spacing w:after="250"/>
        <w:jc w:val="both"/>
        <w:rPr>
          <w:rFonts w:ascii="GHEA Grapalat" w:hAnsi="GHEA Grapalat" w:cs="Arial"/>
          <w:b/>
          <w:color w:val="000000"/>
          <w:sz w:val="22"/>
          <w:szCs w:val="22"/>
        </w:rPr>
      </w:pPr>
      <w:r w:rsidRPr="001A48C3">
        <w:rPr>
          <w:rFonts w:ascii="GHEA Grapalat" w:hAnsi="GHEA Grapalat" w:cs="Arial"/>
          <w:b/>
          <w:color w:val="000000"/>
          <w:sz w:val="22"/>
          <w:szCs w:val="22"/>
        </w:rPr>
        <w:t>4.3 Դադարեցում հարմարության համար</w:t>
      </w:r>
    </w:p>
    <w:p w14:paraId="5E31AA82" w14:textId="77777777" w:rsidR="00327026" w:rsidRPr="001A48C3" w:rsidRDefault="00327026" w:rsidP="00A11BEF">
      <w:pPr>
        <w:spacing w:after="250"/>
        <w:jc w:val="both"/>
        <w:rPr>
          <w:rFonts w:ascii="GHEA Grapalat" w:hAnsi="GHEA Grapalat" w:cs="Arial"/>
          <w:color w:val="000000"/>
          <w:sz w:val="22"/>
          <w:szCs w:val="22"/>
        </w:rPr>
      </w:pPr>
      <w:r w:rsidRPr="001A48C3">
        <w:rPr>
          <w:rFonts w:ascii="GHEA Grapalat" w:hAnsi="GHEA Grapalat" w:cs="Arial"/>
          <w:color w:val="000000"/>
          <w:sz w:val="22"/>
          <w:szCs w:val="22"/>
        </w:rPr>
        <w:t>(</w:t>
      </w:r>
      <w:r w:rsidR="00394C87" w:rsidRPr="001A48C3">
        <w:rPr>
          <w:rFonts w:ascii="GHEA Grapalat" w:hAnsi="GHEA Grapalat" w:cs="Arial"/>
          <w:color w:val="000000"/>
          <w:sz w:val="22"/>
          <w:szCs w:val="22"/>
        </w:rPr>
        <w:t>ա</w:t>
      </w:r>
      <w:r w:rsidRPr="001A48C3">
        <w:rPr>
          <w:rFonts w:ascii="GHEA Grapalat" w:hAnsi="GHEA Grapalat" w:cs="Arial"/>
          <w:color w:val="000000"/>
          <w:sz w:val="22"/>
          <w:szCs w:val="22"/>
        </w:rPr>
        <w:t xml:space="preserve">) Գնորդը, Մատակարարին ուղարկված ծանուցման միջոցով, կարող է դադարեցնել Պայմանագիրն ամբողջությամբ կամ մասամբ իր հարմարության համար ցանակացած ժամանակ: Դադարեցման մասին ծանուցմամբ պետք է սահմանվի, որ դադարեցումը Գնորդի հարմարության համար է, Պայմանագրի շրջանակներում Մատակարարի կատարողականի դադարեցման չափսը, ինչպես նաև օրը, երբ դադարեցումն ուժի մեջ է մտնում: </w:t>
      </w:r>
    </w:p>
    <w:p w14:paraId="32673530" w14:textId="77777777" w:rsidR="00327026" w:rsidRPr="001A48C3" w:rsidRDefault="00327026" w:rsidP="00A11BEF">
      <w:pPr>
        <w:spacing w:after="250"/>
        <w:jc w:val="both"/>
        <w:rPr>
          <w:rFonts w:ascii="GHEA Grapalat" w:hAnsi="GHEA Grapalat" w:cs="Arial"/>
          <w:color w:val="000000"/>
          <w:sz w:val="22"/>
          <w:szCs w:val="22"/>
        </w:rPr>
      </w:pPr>
      <w:r w:rsidRPr="001A48C3">
        <w:rPr>
          <w:rFonts w:ascii="GHEA Grapalat" w:hAnsi="GHEA Grapalat" w:cs="Arial"/>
          <w:color w:val="000000"/>
          <w:sz w:val="22"/>
          <w:szCs w:val="22"/>
        </w:rPr>
        <w:t>(</w:t>
      </w:r>
      <w:r w:rsidR="00394C87" w:rsidRPr="001A48C3">
        <w:rPr>
          <w:rFonts w:ascii="GHEA Grapalat" w:hAnsi="GHEA Grapalat" w:cs="Arial"/>
          <w:color w:val="000000"/>
          <w:sz w:val="22"/>
          <w:szCs w:val="22"/>
        </w:rPr>
        <w:t>բ</w:t>
      </w:r>
      <w:r w:rsidRPr="001A48C3">
        <w:rPr>
          <w:rFonts w:ascii="GHEA Grapalat" w:hAnsi="GHEA Grapalat" w:cs="Arial"/>
          <w:color w:val="000000"/>
          <w:sz w:val="22"/>
          <w:szCs w:val="22"/>
        </w:rPr>
        <w:t xml:space="preserve">) Ամբողջական Ապրանքները, որոնք պատրաստեն ուղարկման համար Մատակարարի կողմից դադարեցման մասին ծանուցումը ստանալուց հետո 28 (քանութ) օրվա ընթացքում, կընդունվեն Գնորդի կողմից Պայմանագրի պայմաններով և գներով: Մնացած ապրանքների համար Գնորդը կարող է ընտրել. </w:t>
      </w:r>
    </w:p>
    <w:p w14:paraId="3C7044DC" w14:textId="77777777" w:rsidR="00327026" w:rsidRPr="001A48C3" w:rsidRDefault="00327026" w:rsidP="00A11BEF">
      <w:pPr>
        <w:spacing w:after="250"/>
        <w:jc w:val="both"/>
        <w:rPr>
          <w:rFonts w:ascii="GHEA Grapalat" w:hAnsi="GHEA Grapalat" w:cs="Arial"/>
          <w:color w:val="000000"/>
          <w:sz w:val="22"/>
          <w:szCs w:val="22"/>
        </w:rPr>
      </w:pPr>
      <w:r w:rsidRPr="001A48C3">
        <w:rPr>
          <w:rFonts w:ascii="GHEA Grapalat" w:hAnsi="GHEA Grapalat" w:cs="Arial"/>
          <w:color w:val="000000"/>
          <w:sz w:val="22"/>
          <w:szCs w:val="22"/>
        </w:rPr>
        <w:t>(i) ավարտին հասցնել ցանկացած մասնաբաժինը և առաքել Պայմանագրի պայմաններով և գներով և/կամ</w:t>
      </w:r>
    </w:p>
    <w:p w14:paraId="3A0E7E45" w14:textId="77777777" w:rsidR="00327026" w:rsidRPr="001A48C3" w:rsidRDefault="00327026" w:rsidP="00A11BEF">
      <w:pPr>
        <w:spacing w:after="250"/>
        <w:jc w:val="both"/>
        <w:rPr>
          <w:rFonts w:ascii="GHEA Grapalat" w:hAnsi="GHEA Grapalat" w:cs="Arial"/>
          <w:color w:val="000000"/>
          <w:sz w:val="22"/>
          <w:szCs w:val="22"/>
        </w:rPr>
      </w:pPr>
      <w:r w:rsidRPr="001A48C3">
        <w:rPr>
          <w:rFonts w:ascii="GHEA Grapalat" w:hAnsi="GHEA Grapalat" w:cs="Arial"/>
          <w:color w:val="000000"/>
          <w:sz w:val="22"/>
          <w:szCs w:val="22"/>
        </w:rPr>
        <w:t>(ii) չեղյալ հայտարարել մնացած մասը և Մատակարարին վճարել մասամբ ավարտած Ապրանքների և դրանց հետ կապված Ծառայությունների, ինչպես նաև նյութերի և Մատակարարի կողմից նախկինում ձեռք բերված մասերի դիմաց համաձայնեցված գումարը:</w:t>
      </w:r>
    </w:p>
    <w:p w14:paraId="590EE871" w14:textId="77777777" w:rsidR="00327026" w:rsidRPr="001A48C3" w:rsidRDefault="00327026" w:rsidP="00D32226">
      <w:pPr>
        <w:numPr>
          <w:ilvl w:val="0"/>
          <w:numId w:val="1"/>
        </w:numPr>
        <w:overflowPunct w:val="0"/>
        <w:autoSpaceDE w:val="0"/>
        <w:autoSpaceDN w:val="0"/>
        <w:adjustRightInd w:val="0"/>
        <w:ind w:left="0" w:firstLine="0"/>
        <w:jc w:val="both"/>
        <w:textAlignment w:val="baseline"/>
        <w:rPr>
          <w:rFonts w:ascii="GHEA Grapalat" w:hAnsi="GHEA Grapalat"/>
          <w:b/>
          <w:sz w:val="22"/>
          <w:szCs w:val="22"/>
        </w:rPr>
      </w:pPr>
      <w:r w:rsidRPr="001A48C3">
        <w:rPr>
          <w:rFonts w:ascii="GHEA Grapalat" w:hAnsi="GHEA Grapalat"/>
          <w:b/>
          <w:sz w:val="22"/>
          <w:szCs w:val="22"/>
        </w:rPr>
        <w:t>Խարդախություն և կոռուպցիա</w:t>
      </w:r>
    </w:p>
    <w:p w14:paraId="2BF82CEA" w14:textId="77777777" w:rsidR="00327026" w:rsidRPr="001A48C3" w:rsidRDefault="00327026" w:rsidP="00A11BEF">
      <w:pPr>
        <w:jc w:val="both"/>
        <w:rPr>
          <w:rFonts w:ascii="GHEA Grapalat" w:hAnsi="GHEA Grapalat"/>
          <w:sz w:val="22"/>
          <w:szCs w:val="22"/>
        </w:rPr>
      </w:pPr>
    </w:p>
    <w:p w14:paraId="6ADFDC21" w14:textId="77777777" w:rsidR="00327026" w:rsidRPr="001A48C3" w:rsidRDefault="00327026" w:rsidP="00A11BEF">
      <w:pPr>
        <w:jc w:val="both"/>
        <w:rPr>
          <w:rFonts w:ascii="GHEA Grapalat" w:hAnsi="GHEA Grapalat"/>
          <w:sz w:val="22"/>
          <w:szCs w:val="22"/>
        </w:rPr>
      </w:pPr>
      <w:r w:rsidRPr="001A48C3">
        <w:rPr>
          <w:rFonts w:ascii="GHEA Grapalat" w:hAnsi="GHEA Grapalat"/>
          <w:sz w:val="22"/>
          <w:szCs w:val="22"/>
        </w:rPr>
        <w:t>Եթե Գնորդը որոշում է, որ Մատաարարը և/կամ վերջինիս աշխատակիցներից որևիցե մեկը, կամ վերջինիս գործակալները կամ Ենթակապալառուները, խորհրդատուները, ծառայություն մատուցողները և/կամ վերջիններիս աշխատակիցները Պայմանագրի իրականացման համար մրցելիս ներգրավվել են կոռուպցիոն, խարդախ, գաղտնի համաձայնությամբ պայմանավորված, հարկադրական կամ խոչընդոտող միջոցառումներում (</w:t>
      </w:r>
      <w:r w:rsidRPr="001A48C3">
        <w:rPr>
          <w:rFonts w:ascii="GHEA Grapalat" w:hAnsi="GHEA Grapalat"/>
          <w:i/>
          <w:sz w:val="22"/>
          <w:szCs w:val="22"/>
        </w:rPr>
        <w:t>ինչպես սահմանվում է Բանկի գերակայող կանխարգելիչ միջոցառումներում</w:t>
      </w:r>
      <w:r w:rsidRPr="001A48C3">
        <w:rPr>
          <w:rFonts w:ascii="GHEA Grapalat" w:hAnsi="GHEA Grapalat"/>
          <w:sz w:val="22"/>
          <w:szCs w:val="22"/>
        </w:rPr>
        <w:t>), ապա Գնորդը կարող է Մատակարարին կատարված 14-օրյա ծանուցմամբ դադարեցնել Մատակարարի վարձումը Պայմանագրի շրջանակներում և չեղյալ հայտարարել Պայմանագիրը, իսկ նախորդ Կետ 4-ը պետք է կիրառվի այն դեպքում, եթե նման բացառումն իրականացվել է ենթակետ 4.1-ի շրջանակներում:</w:t>
      </w:r>
    </w:p>
    <w:p w14:paraId="290CD700" w14:textId="1D8CB257" w:rsidR="00327026" w:rsidRPr="001A48C3" w:rsidRDefault="00327026" w:rsidP="00A11BEF">
      <w:pPr>
        <w:jc w:val="both"/>
        <w:rPr>
          <w:rFonts w:ascii="GHEA Grapalat" w:hAnsi="GHEA Grapalat"/>
          <w:sz w:val="22"/>
          <w:szCs w:val="22"/>
        </w:rPr>
      </w:pPr>
    </w:p>
    <w:p w14:paraId="39A28068" w14:textId="2A24F697" w:rsidR="00A11BEF" w:rsidRPr="001A48C3" w:rsidRDefault="00A11BEF" w:rsidP="00A11BEF">
      <w:pPr>
        <w:jc w:val="both"/>
        <w:rPr>
          <w:rFonts w:ascii="GHEA Grapalat" w:hAnsi="GHEA Grapalat"/>
          <w:sz w:val="22"/>
          <w:szCs w:val="22"/>
        </w:rPr>
      </w:pPr>
    </w:p>
    <w:p w14:paraId="6714CC67" w14:textId="77777777" w:rsidR="00A11BEF" w:rsidRPr="001A48C3" w:rsidRDefault="00A11BEF" w:rsidP="00A11BEF">
      <w:pPr>
        <w:jc w:val="both"/>
        <w:rPr>
          <w:rFonts w:ascii="GHEA Grapalat" w:hAnsi="GHEA Grapalat"/>
          <w:sz w:val="22"/>
          <w:szCs w:val="22"/>
        </w:rPr>
      </w:pPr>
    </w:p>
    <w:p w14:paraId="6CA0DBF6" w14:textId="77777777" w:rsidR="00327026" w:rsidRPr="001A48C3" w:rsidRDefault="00327026" w:rsidP="00D32226">
      <w:pPr>
        <w:numPr>
          <w:ilvl w:val="0"/>
          <w:numId w:val="1"/>
        </w:numPr>
        <w:overflowPunct w:val="0"/>
        <w:autoSpaceDE w:val="0"/>
        <w:autoSpaceDN w:val="0"/>
        <w:adjustRightInd w:val="0"/>
        <w:ind w:left="0" w:firstLine="0"/>
        <w:jc w:val="both"/>
        <w:textAlignment w:val="baseline"/>
        <w:rPr>
          <w:rFonts w:ascii="GHEA Grapalat" w:hAnsi="GHEA Grapalat"/>
          <w:b/>
          <w:sz w:val="22"/>
          <w:szCs w:val="22"/>
        </w:rPr>
      </w:pPr>
      <w:r w:rsidRPr="001A48C3">
        <w:rPr>
          <w:rFonts w:ascii="GHEA Grapalat" w:hAnsi="GHEA Grapalat"/>
          <w:b/>
          <w:sz w:val="22"/>
          <w:szCs w:val="22"/>
        </w:rPr>
        <w:lastRenderedPageBreak/>
        <w:t>Ստուգումներ և աուդիտ</w:t>
      </w:r>
    </w:p>
    <w:p w14:paraId="722358B6" w14:textId="77777777" w:rsidR="00327026" w:rsidRPr="001A48C3" w:rsidRDefault="00327026" w:rsidP="00A11BEF">
      <w:pPr>
        <w:tabs>
          <w:tab w:val="left" w:pos="360"/>
        </w:tabs>
        <w:jc w:val="both"/>
        <w:rPr>
          <w:rFonts w:ascii="GHEA Grapalat" w:hAnsi="GHEA Grapalat"/>
          <w:sz w:val="22"/>
          <w:szCs w:val="22"/>
        </w:rPr>
      </w:pPr>
    </w:p>
    <w:p w14:paraId="510F3122" w14:textId="77777777" w:rsidR="00327026" w:rsidRPr="001A48C3" w:rsidRDefault="00327026" w:rsidP="00A11BEF">
      <w:pPr>
        <w:tabs>
          <w:tab w:val="left" w:pos="360"/>
        </w:tabs>
        <w:jc w:val="both"/>
        <w:rPr>
          <w:rFonts w:ascii="GHEA Grapalat" w:hAnsi="GHEA Grapalat"/>
          <w:sz w:val="22"/>
          <w:szCs w:val="22"/>
        </w:rPr>
      </w:pPr>
      <w:r w:rsidRPr="001A48C3">
        <w:rPr>
          <w:rFonts w:ascii="GHEA Grapalat" w:hAnsi="GHEA Grapalat"/>
          <w:sz w:val="22"/>
          <w:szCs w:val="22"/>
        </w:rPr>
        <w:t>6.1 Մատակարարը պետք է իրականացնի Գնորդի բոլոր ցուցումներ, որոնք չեն հակասում մատակարարման վայրում կիրառվող օրենսդրական դաշտին:</w:t>
      </w:r>
    </w:p>
    <w:p w14:paraId="4EDCB84C" w14:textId="77777777" w:rsidR="00327026" w:rsidRPr="001A48C3" w:rsidRDefault="00327026" w:rsidP="00A11BEF">
      <w:pPr>
        <w:tabs>
          <w:tab w:val="left" w:pos="360"/>
        </w:tabs>
        <w:jc w:val="both"/>
        <w:rPr>
          <w:rFonts w:ascii="GHEA Grapalat" w:hAnsi="GHEA Grapalat"/>
          <w:sz w:val="22"/>
          <w:szCs w:val="22"/>
        </w:rPr>
      </w:pPr>
    </w:p>
    <w:p w14:paraId="04971860" w14:textId="77777777" w:rsidR="00327026" w:rsidRPr="001A48C3" w:rsidRDefault="00327026" w:rsidP="00A11BEF">
      <w:pPr>
        <w:pStyle w:val="BodyTextIndent"/>
        <w:tabs>
          <w:tab w:val="left" w:pos="540"/>
        </w:tabs>
        <w:ind w:firstLine="0"/>
        <w:rPr>
          <w:rFonts w:ascii="GHEA Grapalat" w:hAnsi="GHEA Grapalat"/>
          <w:sz w:val="22"/>
          <w:szCs w:val="22"/>
        </w:rPr>
      </w:pPr>
      <w:r w:rsidRPr="001A48C3">
        <w:rPr>
          <w:rFonts w:ascii="GHEA Grapalat" w:hAnsi="GHEA Grapalat"/>
          <w:sz w:val="22"/>
          <w:szCs w:val="22"/>
        </w:rPr>
        <w:tab/>
      </w:r>
      <w:r w:rsidRPr="001A48C3">
        <w:rPr>
          <w:rFonts w:ascii="GHEA Grapalat" w:hAnsi="GHEA Grapalat"/>
          <w:sz w:val="22"/>
          <w:szCs w:val="22"/>
        </w:rPr>
        <w:tab/>
      </w:r>
      <w:r w:rsidRPr="001A48C3">
        <w:rPr>
          <w:rFonts w:ascii="GHEA Grapalat" w:hAnsi="GHEA Grapalat"/>
          <w:sz w:val="22"/>
          <w:szCs w:val="22"/>
        </w:rPr>
        <w:tab/>
        <w:t xml:space="preserve">Մատակարարը պետք է թույլատրի և պետք է այնպես անի, որպեսզի վերջինիս Ենթակապալառուները և խորհրդատուները թույլատրեն Բանկին և/կամ Բանկի կողմից նշանակված անձանց ստուգել Պայմանագրի իրականացման և Գնանշման ներկայացման հետ կապված Մատակարարի գրասենյակները և բոլոր հաշիվները և գրառումները Բանկի կողմից նման պահանջ լինելու դեպքում: Մատակարարի և վերջինիս Ենթակապալառուների և Խորհրդատուի ուշադրությունը հրավիրվում է Կետ 5-ին` Պայմանագրի`Խարդախության և կոռուպցիայի ձևին, որը ի լրումն այլ բաների, տրամադրում է այն գործողությունները, որոնք նպատակ ունեն սկզբունքորեն խոչընդոտելու Բանկի ստուգման և աուդիտի իրավունքների իրանացմանը և որոնք փոխարինում են արգելված միջոցառման, որը հանգեցնում է պայմանագրի դադարեցման (ինչպես նաև Բանկի գերակայող կանխարգելիչ  ընթացակարգերի համաձայն` անհամապատասխանության որոշելուն): </w:t>
      </w:r>
    </w:p>
    <w:p w14:paraId="338EC968" w14:textId="77777777" w:rsidR="00327026" w:rsidRPr="001A48C3" w:rsidRDefault="00327026" w:rsidP="00A11BEF">
      <w:pPr>
        <w:tabs>
          <w:tab w:val="left" w:pos="360"/>
        </w:tabs>
        <w:jc w:val="both"/>
        <w:rPr>
          <w:rFonts w:ascii="GHEA Grapalat" w:hAnsi="GHEA Grapalat"/>
          <w:sz w:val="22"/>
          <w:szCs w:val="22"/>
        </w:rPr>
      </w:pPr>
    </w:p>
    <w:tbl>
      <w:tblPr>
        <w:tblW w:w="0" w:type="auto"/>
        <w:tblLook w:val="01E0" w:firstRow="1" w:lastRow="1" w:firstColumn="1" w:lastColumn="1" w:noHBand="0" w:noVBand="0"/>
      </w:tblPr>
      <w:tblGrid>
        <w:gridCol w:w="4785"/>
        <w:gridCol w:w="4786"/>
      </w:tblGrid>
      <w:tr w:rsidR="00327026" w:rsidRPr="001A48C3" w14:paraId="5BAEE5F9" w14:textId="77777777" w:rsidTr="0024070A">
        <w:trPr>
          <w:trHeight w:val="525"/>
        </w:trPr>
        <w:tc>
          <w:tcPr>
            <w:tcW w:w="4785" w:type="dxa"/>
          </w:tcPr>
          <w:p w14:paraId="07D16CE8" w14:textId="77777777" w:rsidR="00327026" w:rsidRPr="001A48C3" w:rsidRDefault="00327026" w:rsidP="00A11BEF">
            <w:pPr>
              <w:jc w:val="center"/>
              <w:rPr>
                <w:rFonts w:ascii="GHEA Grapalat" w:eastAsia="SimSun" w:hAnsi="GHEA Grapalat"/>
                <w:b/>
                <w:sz w:val="22"/>
                <w:szCs w:val="22"/>
              </w:rPr>
            </w:pPr>
            <w:r w:rsidRPr="001A48C3">
              <w:rPr>
                <w:rFonts w:ascii="GHEA Grapalat" w:eastAsia="SimSun" w:hAnsi="GHEA Grapalat"/>
                <w:b/>
                <w:sz w:val="22"/>
                <w:szCs w:val="22"/>
              </w:rPr>
              <w:t>ՊԱՏՎԻՐԱՏՈՒ</w:t>
            </w:r>
          </w:p>
        </w:tc>
        <w:tc>
          <w:tcPr>
            <w:tcW w:w="4786" w:type="dxa"/>
          </w:tcPr>
          <w:p w14:paraId="084BB6C2" w14:textId="77777777" w:rsidR="00327026" w:rsidRPr="001A48C3" w:rsidRDefault="00327026" w:rsidP="00A11BEF">
            <w:pPr>
              <w:jc w:val="center"/>
              <w:rPr>
                <w:rFonts w:ascii="GHEA Grapalat" w:eastAsia="SimSun" w:hAnsi="GHEA Grapalat"/>
                <w:b/>
                <w:sz w:val="22"/>
                <w:szCs w:val="22"/>
              </w:rPr>
            </w:pPr>
            <w:r w:rsidRPr="001A48C3">
              <w:rPr>
                <w:rFonts w:ascii="GHEA Grapalat" w:eastAsia="SimSun" w:hAnsi="GHEA Grapalat"/>
                <w:b/>
                <w:sz w:val="22"/>
                <w:szCs w:val="22"/>
              </w:rPr>
              <w:t>ՄԱՏԱԿԱՐԱՐ</w:t>
            </w:r>
          </w:p>
        </w:tc>
      </w:tr>
    </w:tbl>
    <w:p w14:paraId="5FB975D2" w14:textId="77777777" w:rsidR="00327026" w:rsidRPr="001A48C3" w:rsidRDefault="00327026" w:rsidP="00A11BEF">
      <w:pPr>
        <w:rPr>
          <w:rFonts w:ascii="GHEA Grapalat" w:hAnsi="GHEA Grapalat"/>
          <w:b/>
          <w:bCs/>
          <w:sz w:val="22"/>
          <w:szCs w:val="22"/>
        </w:rPr>
      </w:pPr>
    </w:p>
    <w:p w14:paraId="68E9D67F" w14:textId="77777777" w:rsidR="00327026" w:rsidRPr="001A48C3" w:rsidRDefault="00394C87" w:rsidP="00A11BEF">
      <w:pPr>
        <w:pStyle w:val="Heading5"/>
        <w:numPr>
          <w:ilvl w:val="12"/>
          <w:numId w:val="0"/>
        </w:numPr>
        <w:jc w:val="center"/>
        <w:rPr>
          <w:rFonts w:ascii="GHEA Grapalat" w:hAnsi="GHEA Grapalat"/>
          <w:b/>
          <w:i/>
          <w:sz w:val="22"/>
          <w:szCs w:val="22"/>
        </w:rPr>
      </w:pPr>
      <w:r w:rsidRPr="001A48C3">
        <w:rPr>
          <w:rFonts w:ascii="GHEA Grapalat" w:hAnsi="GHEA Grapalat"/>
          <w:b/>
          <w:i/>
          <w:sz w:val="22"/>
          <w:szCs w:val="22"/>
        </w:rPr>
        <w:br w:type="page"/>
      </w:r>
      <w:r w:rsidR="00327026" w:rsidRPr="001A48C3">
        <w:rPr>
          <w:rFonts w:ascii="GHEA Grapalat" w:hAnsi="GHEA Grapalat"/>
          <w:b/>
          <w:i/>
          <w:sz w:val="22"/>
          <w:szCs w:val="22"/>
        </w:rPr>
        <w:lastRenderedPageBreak/>
        <w:t>ԳՆԱՌԱՋԱՐԿԻ ՁԵՎ</w:t>
      </w:r>
    </w:p>
    <w:p w14:paraId="6DD6C4D7" w14:textId="77777777" w:rsidR="00327026" w:rsidRPr="001A48C3" w:rsidRDefault="00327026" w:rsidP="00A11BEF">
      <w:pPr>
        <w:ind w:left="567"/>
        <w:rPr>
          <w:rFonts w:ascii="GHEA Grapalat" w:hAnsi="GHEA Grapalat"/>
          <w:sz w:val="22"/>
          <w:szCs w:val="22"/>
        </w:rPr>
      </w:pPr>
    </w:p>
    <w:p w14:paraId="634A4BDD" w14:textId="77777777" w:rsidR="00327026" w:rsidRPr="001A48C3" w:rsidRDefault="00327026" w:rsidP="00A11BEF">
      <w:pPr>
        <w:ind w:left="567"/>
        <w:jc w:val="right"/>
        <w:rPr>
          <w:rFonts w:ascii="GHEA Grapalat" w:hAnsi="GHEA Grapalat"/>
          <w:sz w:val="22"/>
          <w:szCs w:val="22"/>
        </w:rPr>
      </w:pPr>
      <w:r w:rsidRPr="001A48C3">
        <w:rPr>
          <w:rFonts w:ascii="GHEA Grapalat" w:hAnsi="GHEA Grapalat"/>
          <w:sz w:val="22"/>
          <w:szCs w:val="22"/>
        </w:rPr>
        <w:t>Ամսաթիվ</w:t>
      </w:r>
    </w:p>
    <w:p w14:paraId="344D3C85" w14:textId="77777777" w:rsidR="00327026" w:rsidRPr="001A48C3" w:rsidRDefault="00327026" w:rsidP="00A11BEF">
      <w:pPr>
        <w:ind w:left="567"/>
        <w:jc w:val="right"/>
        <w:rPr>
          <w:rFonts w:ascii="GHEA Grapalat" w:hAnsi="GHEA Grapalat"/>
          <w:sz w:val="22"/>
          <w:szCs w:val="22"/>
        </w:rPr>
      </w:pPr>
    </w:p>
    <w:p w14:paraId="12178EFD" w14:textId="77777777" w:rsidR="00327026" w:rsidRPr="001A48C3" w:rsidRDefault="00327026" w:rsidP="00A11BEF">
      <w:pPr>
        <w:ind w:left="567"/>
        <w:jc w:val="both"/>
        <w:rPr>
          <w:rFonts w:ascii="GHEA Grapalat" w:hAnsi="GHEA Grapalat"/>
          <w:sz w:val="22"/>
          <w:szCs w:val="22"/>
        </w:rPr>
      </w:pPr>
      <w:r w:rsidRPr="001A48C3">
        <w:rPr>
          <w:rFonts w:ascii="GHEA Grapalat" w:hAnsi="GHEA Grapalat"/>
          <w:sz w:val="22"/>
          <w:szCs w:val="22"/>
        </w:rPr>
        <w:t>Ում` ----------------------------------------------(Գնորդի անվանումը)</w:t>
      </w:r>
    </w:p>
    <w:p w14:paraId="2CD53D21" w14:textId="77777777" w:rsidR="00327026" w:rsidRPr="001A48C3" w:rsidRDefault="00327026" w:rsidP="00A11BEF">
      <w:pPr>
        <w:ind w:left="567"/>
        <w:jc w:val="both"/>
        <w:rPr>
          <w:rFonts w:ascii="GHEA Grapalat" w:hAnsi="GHEA Grapalat"/>
          <w:sz w:val="22"/>
          <w:szCs w:val="22"/>
        </w:rPr>
      </w:pPr>
    </w:p>
    <w:p w14:paraId="0B96DDD4" w14:textId="77777777" w:rsidR="00327026" w:rsidRPr="001A48C3" w:rsidRDefault="00327026" w:rsidP="00A11BEF">
      <w:pPr>
        <w:ind w:left="567"/>
        <w:jc w:val="both"/>
        <w:rPr>
          <w:rFonts w:ascii="GHEA Grapalat" w:hAnsi="GHEA Grapalat"/>
          <w:sz w:val="22"/>
          <w:szCs w:val="22"/>
        </w:rPr>
      </w:pPr>
      <w:r w:rsidRPr="001A48C3">
        <w:rPr>
          <w:rFonts w:ascii="GHEA Grapalat" w:hAnsi="GHEA Grapalat"/>
          <w:sz w:val="22"/>
          <w:szCs w:val="22"/>
        </w:rPr>
        <w:t xml:space="preserve"> -----------------------------------------------(Գնորդի հասցեն)</w:t>
      </w:r>
    </w:p>
    <w:p w14:paraId="35C8C264" w14:textId="77777777" w:rsidR="00327026" w:rsidRPr="001A48C3" w:rsidRDefault="00327026" w:rsidP="00A11BEF">
      <w:pPr>
        <w:numPr>
          <w:ilvl w:val="12"/>
          <w:numId w:val="0"/>
        </w:numPr>
        <w:ind w:left="567"/>
        <w:jc w:val="right"/>
        <w:rPr>
          <w:rFonts w:ascii="GHEA Grapalat" w:hAnsi="GHEA Grapalat"/>
          <w:b/>
          <w:i/>
          <w:sz w:val="22"/>
          <w:szCs w:val="22"/>
        </w:rPr>
      </w:pPr>
    </w:p>
    <w:p w14:paraId="71D64EE4" w14:textId="77777777" w:rsidR="00327026" w:rsidRPr="001A48C3" w:rsidRDefault="00327026" w:rsidP="00A11BEF">
      <w:pPr>
        <w:numPr>
          <w:ilvl w:val="12"/>
          <w:numId w:val="0"/>
        </w:numPr>
        <w:ind w:left="567"/>
        <w:jc w:val="right"/>
        <w:rPr>
          <w:rFonts w:ascii="GHEA Grapalat" w:hAnsi="GHEA Grapalat"/>
          <w:b/>
          <w:i/>
          <w:sz w:val="22"/>
          <w:szCs w:val="22"/>
        </w:rPr>
      </w:pPr>
    </w:p>
    <w:p w14:paraId="459D757E" w14:textId="77777777" w:rsidR="00327026" w:rsidRPr="001A48C3" w:rsidRDefault="00327026" w:rsidP="00A11BEF">
      <w:pPr>
        <w:ind w:left="567"/>
        <w:jc w:val="both"/>
        <w:rPr>
          <w:rFonts w:ascii="GHEA Grapalat" w:hAnsi="GHEA Grapalat"/>
          <w:sz w:val="22"/>
          <w:szCs w:val="22"/>
        </w:rPr>
      </w:pPr>
      <w:r w:rsidRPr="001A48C3">
        <w:rPr>
          <w:rFonts w:ascii="GHEA Grapalat" w:hAnsi="GHEA Grapalat"/>
          <w:sz w:val="22"/>
          <w:szCs w:val="22"/>
        </w:rPr>
        <w:t>Մենք առաջարկում ենք իրականացնել ------------------------------------------------------------</w:t>
      </w:r>
      <w:r w:rsidRPr="001A48C3">
        <w:rPr>
          <w:rFonts w:ascii="GHEA Grapalat" w:hAnsi="GHEA Grapalat"/>
          <w:i/>
          <w:sz w:val="22"/>
          <w:szCs w:val="22"/>
        </w:rPr>
        <w:t xml:space="preserve">(Պայմանագիր անվանումը և համարը), </w:t>
      </w:r>
      <w:r w:rsidRPr="001A48C3">
        <w:rPr>
          <w:rFonts w:ascii="GHEA Grapalat" w:hAnsi="GHEA Grapalat"/>
          <w:sz w:val="22"/>
          <w:szCs w:val="22"/>
        </w:rPr>
        <w:t>համաձայն սույն Գնանաշման Հրավերին կցված պայմանագրի պայմաններին -------------------- (</w:t>
      </w:r>
      <w:r w:rsidRPr="001A48C3">
        <w:rPr>
          <w:rFonts w:ascii="GHEA Grapalat" w:hAnsi="GHEA Grapalat"/>
          <w:i/>
          <w:sz w:val="22"/>
          <w:szCs w:val="22"/>
        </w:rPr>
        <w:t>գումարը բառերով և թվերով</w:t>
      </w:r>
      <w:r w:rsidRPr="001A48C3">
        <w:rPr>
          <w:rFonts w:ascii="GHEA Grapalat" w:hAnsi="GHEA Grapalat"/>
          <w:sz w:val="22"/>
          <w:szCs w:val="22"/>
        </w:rPr>
        <w:t xml:space="preserve">) Պայմանագրի գնով` ներառյալ ԱԱՀ: Մենք առաջարկում ենք ավարտել Պայմանագրով նախատեսված ապրանքների մատակարարումը Պայմանագրի ստորագրման օրվանից ………..… ամսվա ընթացքում: </w:t>
      </w:r>
    </w:p>
    <w:p w14:paraId="44B13592" w14:textId="77777777" w:rsidR="00327026" w:rsidRPr="001A48C3" w:rsidRDefault="00327026" w:rsidP="00A11BEF">
      <w:pPr>
        <w:ind w:left="567"/>
        <w:jc w:val="both"/>
        <w:rPr>
          <w:rFonts w:ascii="GHEA Grapalat" w:hAnsi="GHEA Grapalat"/>
          <w:sz w:val="22"/>
          <w:szCs w:val="22"/>
        </w:rPr>
      </w:pPr>
    </w:p>
    <w:p w14:paraId="5D60F0DD" w14:textId="77777777" w:rsidR="00327026" w:rsidRPr="001A48C3" w:rsidRDefault="00327026" w:rsidP="00A11BEF">
      <w:pPr>
        <w:ind w:left="567"/>
        <w:jc w:val="both"/>
        <w:rPr>
          <w:rFonts w:ascii="GHEA Grapalat" w:hAnsi="GHEA Grapalat"/>
          <w:sz w:val="22"/>
          <w:szCs w:val="22"/>
        </w:rPr>
      </w:pPr>
      <w:r w:rsidRPr="001A48C3">
        <w:rPr>
          <w:rFonts w:ascii="GHEA Grapalat" w:hAnsi="GHEA Grapalat"/>
          <w:sz w:val="22"/>
          <w:szCs w:val="22"/>
        </w:rPr>
        <w:t xml:space="preserve">Սույն Առաջարկը և Ձեր գրավոր ընդունումը կհանդիսանա մեր միջև պարտադիր ուժ ունեցող Պայմանագիր: Մենք հասկանում ենք, որ Դուք պարտավոր չեք ընդունել ամենացածր գին ունեցող կամ Ձեր կողմից ստացված որևէ այլ Առաջարկ: </w:t>
      </w:r>
    </w:p>
    <w:p w14:paraId="6B052B6B" w14:textId="77777777" w:rsidR="00327026" w:rsidRPr="001A48C3" w:rsidRDefault="00327026" w:rsidP="00A11BEF">
      <w:pPr>
        <w:ind w:left="567"/>
        <w:jc w:val="both"/>
        <w:rPr>
          <w:rFonts w:ascii="GHEA Grapalat" w:hAnsi="GHEA Grapalat"/>
          <w:sz w:val="22"/>
          <w:szCs w:val="22"/>
        </w:rPr>
      </w:pPr>
    </w:p>
    <w:p w14:paraId="405F9F9B" w14:textId="77777777" w:rsidR="00327026" w:rsidRPr="001A48C3" w:rsidRDefault="00327026" w:rsidP="00A11BEF">
      <w:pPr>
        <w:ind w:left="567"/>
        <w:jc w:val="both"/>
        <w:rPr>
          <w:rFonts w:ascii="GHEA Grapalat" w:hAnsi="GHEA Grapalat"/>
          <w:sz w:val="22"/>
          <w:szCs w:val="22"/>
        </w:rPr>
      </w:pPr>
      <w:r w:rsidRPr="001A48C3">
        <w:rPr>
          <w:rFonts w:ascii="GHEA Grapalat" w:hAnsi="GHEA Grapalat"/>
          <w:sz w:val="22"/>
          <w:szCs w:val="22"/>
        </w:rPr>
        <w:t xml:space="preserve">Սույնով մենք հաստատում ենք, որ սույն Առաջարկը համապատասխանում է Գնանշման Հրավերի փաստաթղթերի առաջարկի վավերության պահանջներին: </w:t>
      </w:r>
    </w:p>
    <w:p w14:paraId="2F7AE157" w14:textId="77777777" w:rsidR="00327026" w:rsidRPr="001A48C3" w:rsidRDefault="00327026" w:rsidP="00A11BEF">
      <w:pPr>
        <w:ind w:left="567"/>
        <w:jc w:val="both"/>
        <w:rPr>
          <w:rFonts w:ascii="GHEA Grapalat" w:hAnsi="GHEA Grapalat"/>
          <w:sz w:val="22"/>
          <w:szCs w:val="22"/>
        </w:rPr>
      </w:pPr>
    </w:p>
    <w:p w14:paraId="18238CE4" w14:textId="77777777" w:rsidR="00327026" w:rsidRPr="001A48C3" w:rsidRDefault="00327026" w:rsidP="00A11BEF">
      <w:pPr>
        <w:ind w:left="567"/>
        <w:jc w:val="both"/>
        <w:rPr>
          <w:rFonts w:ascii="GHEA Grapalat" w:hAnsi="GHEA Grapalat"/>
          <w:sz w:val="22"/>
          <w:szCs w:val="22"/>
        </w:rPr>
      </w:pPr>
    </w:p>
    <w:p w14:paraId="26E0C8D8" w14:textId="77777777" w:rsidR="00327026" w:rsidRPr="001A48C3" w:rsidRDefault="00327026" w:rsidP="00A11BEF">
      <w:pPr>
        <w:ind w:left="567"/>
        <w:jc w:val="both"/>
        <w:rPr>
          <w:rFonts w:ascii="GHEA Grapalat" w:hAnsi="GHEA Grapalat"/>
          <w:sz w:val="22"/>
          <w:szCs w:val="22"/>
        </w:rPr>
      </w:pPr>
      <w:r w:rsidRPr="001A48C3">
        <w:rPr>
          <w:rFonts w:ascii="GHEA Grapalat" w:hAnsi="GHEA Grapalat"/>
          <w:sz w:val="22"/>
          <w:szCs w:val="22"/>
        </w:rPr>
        <w:t>Լիազորված ստորագրություն</w:t>
      </w:r>
    </w:p>
    <w:p w14:paraId="1885BAEC" w14:textId="77777777" w:rsidR="00327026" w:rsidRPr="001A48C3" w:rsidRDefault="00327026" w:rsidP="00A11BEF">
      <w:pPr>
        <w:ind w:left="567"/>
        <w:jc w:val="both"/>
        <w:rPr>
          <w:rFonts w:ascii="GHEA Grapalat" w:hAnsi="GHEA Grapalat"/>
          <w:sz w:val="22"/>
          <w:szCs w:val="22"/>
        </w:rPr>
      </w:pPr>
    </w:p>
    <w:p w14:paraId="5D60A8E7" w14:textId="77777777" w:rsidR="00327026" w:rsidRPr="001A48C3" w:rsidRDefault="00327026" w:rsidP="00A11BEF">
      <w:pPr>
        <w:ind w:left="567"/>
        <w:jc w:val="both"/>
        <w:rPr>
          <w:rFonts w:ascii="GHEA Grapalat" w:hAnsi="GHEA Grapalat"/>
          <w:sz w:val="22"/>
          <w:szCs w:val="22"/>
        </w:rPr>
      </w:pPr>
      <w:r w:rsidRPr="001A48C3">
        <w:rPr>
          <w:rFonts w:ascii="GHEA Grapalat" w:hAnsi="GHEA Grapalat"/>
          <w:sz w:val="22"/>
          <w:szCs w:val="22"/>
        </w:rPr>
        <w:t>Ստորագրողի անունը և պաշտոնը</w:t>
      </w:r>
    </w:p>
    <w:p w14:paraId="603C9675" w14:textId="77777777" w:rsidR="00327026" w:rsidRPr="001A48C3" w:rsidRDefault="00327026" w:rsidP="00A11BEF">
      <w:pPr>
        <w:ind w:left="567"/>
        <w:jc w:val="both"/>
        <w:rPr>
          <w:rFonts w:ascii="GHEA Grapalat" w:hAnsi="GHEA Grapalat"/>
          <w:sz w:val="22"/>
          <w:szCs w:val="22"/>
        </w:rPr>
      </w:pPr>
    </w:p>
    <w:p w14:paraId="0F64FFF7" w14:textId="77777777" w:rsidR="00327026" w:rsidRPr="001A48C3" w:rsidRDefault="00327026" w:rsidP="00A11BEF">
      <w:pPr>
        <w:ind w:left="567"/>
        <w:jc w:val="both"/>
        <w:rPr>
          <w:rFonts w:ascii="GHEA Grapalat" w:hAnsi="GHEA Grapalat"/>
          <w:sz w:val="22"/>
          <w:szCs w:val="22"/>
        </w:rPr>
      </w:pPr>
    </w:p>
    <w:p w14:paraId="30BC6B11" w14:textId="77777777" w:rsidR="00327026" w:rsidRPr="001A48C3" w:rsidRDefault="00327026" w:rsidP="00A11BEF">
      <w:pPr>
        <w:ind w:left="567"/>
        <w:jc w:val="both"/>
        <w:rPr>
          <w:rFonts w:ascii="GHEA Grapalat" w:hAnsi="GHEA Grapalat"/>
          <w:sz w:val="22"/>
          <w:szCs w:val="22"/>
        </w:rPr>
      </w:pPr>
    </w:p>
    <w:p w14:paraId="476437D4" w14:textId="77777777" w:rsidR="00327026" w:rsidRPr="001A48C3" w:rsidRDefault="00327026" w:rsidP="00A11BEF">
      <w:pPr>
        <w:ind w:left="567"/>
        <w:jc w:val="both"/>
        <w:rPr>
          <w:rFonts w:ascii="GHEA Grapalat" w:hAnsi="GHEA Grapalat"/>
          <w:sz w:val="22"/>
          <w:szCs w:val="22"/>
        </w:rPr>
      </w:pPr>
      <w:r w:rsidRPr="001A48C3">
        <w:rPr>
          <w:rFonts w:ascii="GHEA Grapalat" w:hAnsi="GHEA Grapalat"/>
          <w:sz w:val="22"/>
          <w:szCs w:val="22"/>
        </w:rPr>
        <w:t>Մատակարարի անվանումը</w:t>
      </w:r>
    </w:p>
    <w:p w14:paraId="6ABE92E2" w14:textId="77777777" w:rsidR="00327026" w:rsidRPr="001A48C3" w:rsidRDefault="00327026" w:rsidP="00A11BEF">
      <w:pPr>
        <w:ind w:left="567"/>
        <w:jc w:val="both"/>
        <w:rPr>
          <w:rFonts w:ascii="GHEA Grapalat" w:hAnsi="GHEA Grapalat"/>
          <w:sz w:val="22"/>
          <w:szCs w:val="22"/>
        </w:rPr>
      </w:pPr>
      <w:r w:rsidRPr="001A48C3">
        <w:rPr>
          <w:rFonts w:ascii="GHEA Grapalat" w:hAnsi="GHEA Grapalat"/>
          <w:sz w:val="22"/>
          <w:szCs w:val="22"/>
        </w:rPr>
        <w:t>_______________________________________</w:t>
      </w:r>
    </w:p>
    <w:p w14:paraId="2C15E442" w14:textId="77777777" w:rsidR="00327026" w:rsidRPr="001A48C3" w:rsidRDefault="00327026" w:rsidP="00A11BEF">
      <w:pPr>
        <w:ind w:left="567"/>
        <w:jc w:val="both"/>
        <w:rPr>
          <w:rFonts w:ascii="GHEA Grapalat" w:hAnsi="GHEA Grapalat"/>
          <w:sz w:val="22"/>
          <w:szCs w:val="22"/>
        </w:rPr>
      </w:pPr>
      <w:r w:rsidRPr="001A48C3">
        <w:rPr>
          <w:rFonts w:ascii="GHEA Grapalat" w:hAnsi="GHEA Grapalat"/>
          <w:sz w:val="22"/>
          <w:szCs w:val="22"/>
        </w:rPr>
        <w:t>Հասցեն</w:t>
      </w:r>
    </w:p>
    <w:p w14:paraId="5EE290FD" w14:textId="77777777" w:rsidR="00327026" w:rsidRPr="001A48C3" w:rsidRDefault="00327026" w:rsidP="00A11BEF">
      <w:pPr>
        <w:ind w:left="567"/>
        <w:jc w:val="both"/>
        <w:rPr>
          <w:rFonts w:ascii="GHEA Grapalat" w:hAnsi="GHEA Grapalat"/>
          <w:sz w:val="22"/>
          <w:szCs w:val="22"/>
        </w:rPr>
      </w:pPr>
      <w:r w:rsidRPr="001A48C3">
        <w:rPr>
          <w:rFonts w:ascii="GHEA Grapalat" w:hAnsi="GHEA Grapalat"/>
          <w:sz w:val="22"/>
          <w:szCs w:val="22"/>
        </w:rPr>
        <w:tab/>
        <w:t xml:space="preserve"> _______________________________________</w:t>
      </w:r>
    </w:p>
    <w:p w14:paraId="2AE04491" w14:textId="77777777" w:rsidR="00A11BEF" w:rsidRPr="001A48C3" w:rsidRDefault="00A11BEF" w:rsidP="00A11BEF">
      <w:pPr>
        <w:ind w:left="567"/>
        <w:jc w:val="both"/>
        <w:rPr>
          <w:rFonts w:ascii="GHEA Grapalat" w:hAnsi="GHEA Grapalat"/>
          <w:sz w:val="22"/>
          <w:szCs w:val="22"/>
        </w:rPr>
      </w:pPr>
    </w:p>
    <w:p w14:paraId="34E13205" w14:textId="23F28B8C" w:rsidR="00327026" w:rsidRPr="001A48C3" w:rsidRDefault="00327026" w:rsidP="00A11BEF">
      <w:pPr>
        <w:ind w:left="567"/>
        <w:jc w:val="both"/>
        <w:rPr>
          <w:rFonts w:ascii="GHEA Grapalat" w:hAnsi="GHEA Grapalat"/>
          <w:sz w:val="22"/>
          <w:szCs w:val="22"/>
        </w:rPr>
      </w:pPr>
      <w:r w:rsidRPr="001A48C3">
        <w:rPr>
          <w:rFonts w:ascii="GHEA Grapalat" w:hAnsi="GHEA Grapalat"/>
          <w:sz w:val="22"/>
          <w:szCs w:val="22"/>
        </w:rPr>
        <w:t>Հեռախոսի համարը</w:t>
      </w:r>
    </w:p>
    <w:p w14:paraId="3E48CA2D" w14:textId="77777777" w:rsidR="00327026" w:rsidRPr="001A48C3" w:rsidRDefault="00327026" w:rsidP="00A11BEF">
      <w:pPr>
        <w:ind w:left="567"/>
        <w:jc w:val="both"/>
        <w:rPr>
          <w:rFonts w:ascii="GHEA Grapalat" w:hAnsi="GHEA Grapalat"/>
          <w:sz w:val="22"/>
          <w:szCs w:val="22"/>
        </w:rPr>
      </w:pPr>
    </w:p>
    <w:p w14:paraId="31AF3045" w14:textId="77777777" w:rsidR="00327026" w:rsidRPr="001A48C3" w:rsidRDefault="00327026" w:rsidP="00A11BEF">
      <w:pPr>
        <w:ind w:left="567"/>
        <w:jc w:val="both"/>
        <w:rPr>
          <w:rFonts w:ascii="GHEA Grapalat" w:hAnsi="GHEA Grapalat"/>
          <w:sz w:val="22"/>
          <w:szCs w:val="22"/>
        </w:rPr>
      </w:pPr>
    </w:p>
    <w:p w14:paraId="28DB8F86" w14:textId="77777777" w:rsidR="00327026" w:rsidRPr="001A48C3" w:rsidRDefault="00327026" w:rsidP="00A11BEF">
      <w:pPr>
        <w:spacing w:after="200" w:line="276" w:lineRule="auto"/>
        <w:ind w:left="567"/>
        <w:rPr>
          <w:rFonts w:ascii="GHEA Grapalat" w:hAnsi="GHEA Grapalat"/>
          <w:b/>
          <w:bCs/>
          <w:sz w:val="22"/>
          <w:szCs w:val="22"/>
        </w:rPr>
      </w:pPr>
      <w:r w:rsidRPr="001A48C3">
        <w:rPr>
          <w:rFonts w:ascii="GHEA Grapalat" w:hAnsi="GHEA Grapalat"/>
          <w:b/>
          <w:bCs/>
          <w:sz w:val="22"/>
          <w:szCs w:val="22"/>
        </w:rPr>
        <w:br w:type="page"/>
      </w:r>
    </w:p>
    <w:p w14:paraId="0A1DD3F6" w14:textId="77777777" w:rsidR="00327026" w:rsidRPr="001A48C3" w:rsidRDefault="00327026" w:rsidP="00A11BEF">
      <w:pPr>
        <w:pStyle w:val="Heading5"/>
        <w:numPr>
          <w:ilvl w:val="12"/>
          <w:numId w:val="0"/>
        </w:numPr>
        <w:ind w:left="567"/>
        <w:jc w:val="center"/>
        <w:rPr>
          <w:rFonts w:ascii="GHEA Grapalat" w:hAnsi="GHEA Grapalat"/>
          <w:b/>
          <w:i/>
          <w:sz w:val="22"/>
          <w:szCs w:val="22"/>
        </w:rPr>
      </w:pPr>
      <w:r w:rsidRPr="001A48C3">
        <w:rPr>
          <w:rFonts w:ascii="GHEA Grapalat" w:hAnsi="GHEA Grapalat"/>
          <w:b/>
          <w:i/>
          <w:sz w:val="22"/>
          <w:szCs w:val="22"/>
        </w:rPr>
        <w:lastRenderedPageBreak/>
        <w:t>ՄԱՏԱԿԱՐԱՐՄԱՆ ԺԱՄԿԵՏՆԵՐԸ ԵՎ ՊԱՅՄԱՆՆԵՐԸ</w:t>
      </w:r>
    </w:p>
    <w:p w14:paraId="35593466" w14:textId="77777777" w:rsidR="00327026" w:rsidRPr="001A48C3" w:rsidRDefault="00327026" w:rsidP="00A11BEF">
      <w:pPr>
        <w:ind w:left="567"/>
        <w:rPr>
          <w:rFonts w:ascii="GHEA Grapalat" w:hAnsi="GHEA Grapalat"/>
          <w:b/>
          <w:sz w:val="22"/>
          <w:szCs w:val="22"/>
        </w:rPr>
      </w:pPr>
    </w:p>
    <w:p w14:paraId="3A3BF117" w14:textId="77777777" w:rsidR="00394C87" w:rsidRPr="001A48C3" w:rsidRDefault="00327026" w:rsidP="00A11BEF">
      <w:pPr>
        <w:ind w:left="567"/>
        <w:jc w:val="both"/>
        <w:rPr>
          <w:rFonts w:ascii="GHEA Grapalat" w:hAnsi="GHEA Grapalat"/>
          <w:i/>
          <w:iCs/>
          <w:sz w:val="22"/>
          <w:szCs w:val="22"/>
        </w:rPr>
      </w:pPr>
      <w:r w:rsidRPr="001A48C3">
        <w:rPr>
          <w:rFonts w:ascii="GHEA Grapalat" w:hAnsi="GHEA Grapalat"/>
          <w:b/>
          <w:sz w:val="22"/>
          <w:szCs w:val="22"/>
          <w:u w:val="single"/>
        </w:rPr>
        <w:t>Ծրագրի անվանումը`</w:t>
      </w:r>
      <w:r w:rsidRPr="001A48C3">
        <w:rPr>
          <w:rFonts w:ascii="GHEA Grapalat" w:hAnsi="GHEA Grapalat"/>
          <w:sz w:val="22"/>
          <w:szCs w:val="22"/>
        </w:rPr>
        <w:t xml:space="preserve"> </w:t>
      </w:r>
      <w:r w:rsidR="0087549B" w:rsidRPr="001A48C3">
        <w:rPr>
          <w:rFonts w:ascii="GHEA Grapalat" w:hAnsi="GHEA Grapalat" w:cs="Sylfaen"/>
          <w:sz w:val="22"/>
          <w:szCs w:val="22"/>
        </w:rPr>
        <w:t>«</w:t>
      </w:r>
      <w:r w:rsidR="0087549B" w:rsidRPr="001A48C3">
        <w:rPr>
          <w:rFonts w:ascii="GHEA Grapalat" w:hAnsi="GHEA Grapalat" w:cs="Sylfaen"/>
          <w:bCs/>
          <w:sz w:val="22"/>
          <w:szCs w:val="22"/>
          <w:lang w:val="es-ES"/>
        </w:rPr>
        <w:t>Սոցիալական պաշտպանության վարչարարության երկրորդ ծրագ</w:t>
      </w:r>
      <w:r w:rsidR="004D1B74" w:rsidRPr="001A48C3">
        <w:rPr>
          <w:rFonts w:ascii="GHEA Grapalat" w:hAnsi="GHEA Grapalat" w:cs="Sylfaen"/>
          <w:bCs/>
          <w:sz w:val="22"/>
          <w:szCs w:val="22"/>
          <w:lang w:val="es-ES"/>
        </w:rPr>
        <w:t>իր</w:t>
      </w:r>
      <w:r w:rsidR="0087549B" w:rsidRPr="001A48C3">
        <w:rPr>
          <w:rFonts w:ascii="GHEA Grapalat" w:hAnsi="GHEA Grapalat" w:cs="Sylfaen"/>
          <w:bCs/>
          <w:sz w:val="22"/>
          <w:szCs w:val="22"/>
          <w:lang w:val="es-ES"/>
        </w:rPr>
        <w:t xml:space="preserve"> (ՍՊՎԾ-2)</w:t>
      </w:r>
      <w:r w:rsidR="0087549B" w:rsidRPr="001A48C3">
        <w:rPr>
          <w:rFonts w:ascii="GHEA Grapalat" w:hAnsi="GHEA Grapalat" w:cs="Sylfaen"/>
          <w:sz w:val="22"/>
          <w:szCs w:val="22"/>
        </w:rPr>
        <w:t>»</w:t>
      </w:r>
      <w:r w:rsidR="004D1B74" w:rsidRPr="001A48C3">
        <w:rPr>
          <w:rFonts w:ascii="GHEA Grapalat" w:hAnsi="GHEA Grapalat"/>
          <w:bCs/>
          <w:spacing w:val="-4"/>
          <w:sz w:val="22"/>
          <w:szCs w:val="22"/>
          <w:lang w:val="af-ZA"/>
        </w:rPr>
        <w:t>,</w:t>
      </w:r>
      <w:r w:rsidR="00394C87" w:rsidRPr="001A48C3">
        <w:rPr>
          <w:rFonts w:ascii="GHEA Grapalat" w:hAnsi="GHEA Grapalat" w:cs="Arial Armenian"/>
          <w:sz w:val="22"/>
          <w:szCs w:val="22"/>
          <w:lang w:val="es-ES"/>
        </w:rPr>
        <w:t xml:space="preserve"> </w:t>
      </w:r>
      <w:r w:rsidR="004D1B74" w:rsidRPr="001A48C3">
        <w:rPr>
          <w:rFonts w:ascii="GHEA Grapalat" w:hAnsi="GHEA Grapalat" w:cs="Sylfaen"/>
          <w:sz w:val="22"/>
          <w:szCs w:val="22"/>
        </w:rPr>
        <w:t xml:space="preserve">վարկ </w:t>
      </w:r>
      <w:r w:rsidR="0087549B" w:rsidRPr="001A48C3">
        <w:rPr>
          <w:rFonts w:ascii="GHEA Grapalat" w:hAnsi="GHEA Grapalat" w:cs="Sylfaen"/>
          <w:sz w:val="22"/>
          <w:szCs w:val="22"/>
        </w:rPr>
        <w:t xml:space="preserve">թիվ 5398-AM </w:t>
      </w:r>
    </w:p>
    <w:p w14:paraId="289CD680" w14:textId="77777777" w:rsidR="00394C87" w:rsidRPr="001A48C3" w:rsidRDefault="00394C87" w:rsidP="00A11BEF">
      <w:pPr>
        <w:ind w:left="567"/>
        <w:jc w:val="both"/>
        <w:rPr>
          <w:rFonts w:ascii="GHEA Grapalat" w:hAnsi="GHEA Grapalat"/>
          <w:i/>
          <w:iCs/>
          <w:sz w:val="22"/>
          <w:szCs w:val="22"/>
        </w:rPr>
      </w:pPr>
    </w:p>
    <w:p w14:paraId="23DDA97E" w14:textId="77777777" w:rsidR="00A05F39" w:rsidRPr="001A48C3" w:rsidRDefault="00327026" w:rsidP="00A11BEF">
      <w:pPr>
        <w:pStyle w:val="BodyText"/>
        <w:numPr>
          <w:ilvl w:val="12"/>
          <w:numId w:val="0"/>
        </w:numPr>
        <w:ind w:left="567"/>
        <w:jc w:val="both"/>
        <w:rPr>
          <w:rFonts w:ascii="GHEA Grapalat" w:hAnsi="GHEA Grapalat"/>
          <w:b w:val="0"/>
          <w:sz w:val="22"/>
          <w:szCs w:val="22"/>
        </w:rPr>
      </w:pPr>
      <w:r w:rsidRPr="001A48C3">
        <w:rPr>
          <w:rFonts w:ascii="GHEA Grapalat" w:hAnsi="GHEA Grapalat"/>
          <w:sz w:val="22"/>
          <w:szCs w:val="22"/>
          <w:u w:val="single"/>
        </w:rPr>
        <w:t>Գնորդ`</w:t>
      </w:r>
      <w:r w:rsidRPr="001A48C3">
        <w:rPr>
          <w:rFonts w:ascii="GHEA Grapalat" w:hAnsi="GHEA Grapalat"/>
          <w:b w:val="0"/>
          <w:sz w:val="22"/>
          <w:szCs w:val="22"/>
        </w:rPr>
        <w:t xml:space="preserve"> </w:t>
      </w:r>
      <w:r w:rsidRPr="001A48C3">
        <w:rPr>
          <w:rFonts w:ascii="GHEA Grapalat" w:hAnsi="GHEA Grapalat" w:cs="Sylfaen"/>
          <w:b w:val="0"/>
          <w:sz w:val="22"/>
          <w:szCs w:val="22"/>
        </w:rPr>
        <w:t xml:space="preserve">ՀՀ </w:t>
      </w:r>
      <w:r w:rsidR="00394C87" w:rsidRPr="001A48C3">
        <w:rPr>
          <w:rFonts w:ascii="GHEA Grapalat" w:hAnsi="GHEA Grapalat" w:cs="Sylfaen"/>
          <w:b w:val="0"/>
          <w:bCs/>
          <w:sz w:val="22"/>
          <w:szCs w:val="22"/>
          <w:lang w:val="es-ES"/>
        </w:rPr>
        <w:t>աշխատանքի և սոցիալական հարցերի</w:t>
      </w:r>
      <w:r w:rsidRPr="001A48C3">
        <w:rPr>
          <w:rFonts w:ascii="GHEA Grapalat" w:hAnsi="GHEA Grapalat" w:cs="Sylfaen"/>
          <w:b w:val="0"/>
          <w:bCs/>
          <w:sz w:val="22"/>
          <w:szCs w:val="22"/>
          <w:lang w:val="es-ES"/>
        </w:rPr>
        <w:t xml:space="preserve"> նախարարությունը</w:t>
      </w:r>
      <w:r w:rsidR="00BB0059" w:rsidRPr="001A48C3">
        <w:rPr>
          <w:rFonts w:ascii="GHEA Grapalat" w:hAnsi="GHEA Grapalat" w:cs="Sylfaen"/>
          <w:b w:val="0"/>
          <w:bCs/>
          <w:sz w:val="22"/>
          <w:szCs w:val="22"/>
          <w:lang w:val="es-ES"/>
        </w:rPr>
        <w:t xml:space="preserve"> /ՀՀ ԱՍՀՆ/</w:t>
      </w:r>
      <w:r w:rsidR="00A05F39" w:rsidRPr="001A48C3">
        <w:rPr>
          <w:rFonts w:ascii="GHEA Grapalat" w:hAnsi="GHEA Grapalat" w:cs="Sylfaen"/>
          <w:b w:val="0"/>
          <w:bCs/>
          <w:sz w:val="22"/>
          <w:szCs w:val="22"/>
          <w:lang w:val="es-ES"/>
        </w:rPr>
        <w:t xml:space="preserve">, որը </w:t>
      </w:r>
      <w:r w:rsidR="00BB0059" w:rsidRPr="001A48C3">
        <w:rPr>
          <w:rFonts w:ascii="GHEA Grapalat" w:hAnsi="GHEA Grapalat" w:cs="Sylfaen"/>
          <w:b w:val="0"/>
          <w:bCs/>
          <w:sz w:val="22"/>
          <w:szCs w:val="22"/>
          <w:lang w:val="es-ES"/>
        </w:rPr>
        <w:t xml:space="preserve">պատասխանատու է Ապրանքների ընդունման և </w:t>
      </w:r>
      <w:r w:rsidR="00A05F39" w:rsidRPr="001A48C3">
        <w:rPr>
          <w:rFonts w:ascii="GHEA Grapalat" w:hAnsi="GHEA Grapalat" w:cs="Sylfaen"/>
          <w:b w:val="0"/>
          <w:bCs/>
          <w:sz w:val="22"/>
          <w:szCs w:val="22"/>
          <w:lang w:val="es-ES"/>
        </w:rPr>
        <w:t xml:space="preserve">հանձման-ընդունման ակտի ստորագրման </w:t>
      </w:r>
      <w:r w:rsidR="00BB0059" w:rsidRPr="001A48C3">
        <w:rPr>
          <w:rFonts w:ascii="GHEA Grapalat" w:hAnsi="GHEA Grapalat" w:cs="Sylfaen"/>
          <w:b w:val="0"/>
          <w:bCs/>
          <w:sz w:val="22"/>
          <w:szCs w:val="22"/>
          <w:lang w:val="es-ES"/>
        </w:rPr>
        <w:t>համար</w:t>
      </w:r>
      <w:r w:rsidR="0087549B" w:rsidRPr="001A48C3">
        <w:rPr>
          <w:rFonts w:ascii="GHEA Grapalat" w:hAnsi="GHEA Grapalat" w:cs="Sylfaen"/>
          <w:b w:val="0"/>
          <w:bCs/>
          <w:sz w:val="22"/>
          <w:szCs w:val="22"/>
          <w:lang w:val="es-ES"/>
        </w:rPr>
        <w:t xml:space="preserve"> </w:t>
      </w:r>
      <w:r w:rsidR="00A05F39" w:rsidRPr="001A48C3">
        <w:rPr>
          <w:rFonts w:ascii="GHEA Grapalat" w:hAnsi="GHEA Grapalat" w:cs="Sylfaen"/>
          <w:b w:val="0"/>
          <w:bCs/>
          <w:sz w:val="22"/>
          <w:szCs w:val="22"/>
          <w:lang w:val="es-ES"/>
        </w:rPr>
        <w:t>(որում նշված կլինի ապրանքի անվանումը, նկարագիրը, գործարանային համարը, քանակը, մեկ միավոր գինը և ընդհանուր գումարը) և մատակարարված ապրանքների դիմաց վճարումներ կատարելու համար:</w:t>
      </w:r>
    </w:p>
    <w:p w14:paraId="09BC1B12" w14:textId="77777777" w:rsidR="00CE47BB" w:rsidRPr="001A48C3" w:rsidRDefault="00CE47BB" w:rsidP="00A11BEF">
      <w:pPr>
        <w:pStyle w:val="BodyText"/>
        <w:numPr>
          <w:ilvl w:val="12"/>
          <w:numId w:val="0"/>
        </w:numPr>
        <w:ind w:left="567"/>
        <w:jc w:val="both"/>
        <w:rPr>
          <w:rFonts w:ascii="GHEA Grapalat" w:hAnsi="GHEA Grapalat"/>
          <w:b w:val="0"/>
          <w:i/>
          <w:color w:val="000000"/>
          <w:sz w:val="22"/>
          <w:szCs w:val="22"/>
        </w:rPr>
      </w:pPr>
    </w:p>
    <w:p w14:paraId="10674248" w14:textId="77777777" w:rsidR="00394C87" w:rsidRPr="001A48C3" w:rsidRDefault="00327026" w:rsidP="00A11BEF">
      <w:pPr>
        <w:pStyle w:val="BodyText"/>
        <w:numPr>
          <w:ilvl w:val="12"/>
          <w:numId w:val="0"/>
        </w:numPr>
        <w:ind w:left="567"/>
        <w:jc w:val="both"/>
        <w:rPr>
          <w:rFonts w:ascii="GHEA Grapalat" w:hAnsi="GHEA Grapalat" w:cs="Arial"/>
          <w:b w:val="0"/>
          <w:i/>
          <w:noProof/>
          <w:sz w:val="22"/>
          <w:szCs w:val="22"/>
          <w:u w:val="single"/>
        </w:rPr>
      </w:pPr>
      <w:r w:rsidRPr="001A48C3">
        <w:rPr>
          <w:rFonts w:ascii="GHEA Grapalat" w:hAnsi="GHEA Grapalat"/>
          <w:sz w:val="22"/>
          <w:szCs w:val="22"/>
          <w:u w:val="single"/>
        </w:rPr>
        <w:t>Ապրանքները ստացող`</w:t>
      </w:r>
      <w:r w:rsidRPr="001A48C3">
        <w:rPr>
          <w:rFonts w:ascii="GHEA Grapalat" w:hAnsi="GHEA Grapalat"/>
          <w:b w:val="0"/>
          <w:sz w:val="22"/>
          <w:szCs w:val="22"/>
        </w:rPr>
        <w:t xml:space="preserve"> </w:t>
      </w:r>
      <w:r w:rsidR="00A05F39" w:rsidRPr="001A48C3">
        <w:rPr>
          <w:rFonts w:ascii="GHEA Grapalat" w:hAnsi="GHEA Grapalat" w:cs="Arial"/>
          <w:b w:val="0"/>
          <w:i/>
          <w:noProof/>
          <w:sz w:val="22"/>
          <w:szCs w:val="22"/>
          <w:u w:val="single"/>
        </w:rPr>
        <w:t xml:space="preserve">Միասնական սոցիալական ծառայություն, ք. Երևան, Նալբանդյան 13  </w:t>
      </w:r>
    </w:p>
    <w:p w14:paraId="6466753B" w14:textId="77777777" w:rsidR="00B318C5" w:rsidRPr="001A48C3" w:rsidRDefault="00B318C5" w:rsidP="00A11BEF">
      <w:pPr>
        <w:pStyle w:val="BodyText"/>
        <w:numPr>
          <w:ilvl w:val="12"/>
          <w:numId w:val="0"/>
        </w:numPr>
        <w:ind w:left="567"/>
        <w:jc w:val="both"/>
        <w:rPr>
          <w:rFonts w:ascii="GHEA Grapalat" w:hAnsi="GHEA Grapalat"/>
          <w:b w:val="0"/>
          <w:color w:val="000000"/>
          <w:sz w:val="22"/>
          <w:szCs w:val="22"/>
        </w:rPr>
      </w:pPr>
    </w:p>
    <w:p w14:paraId="49AC57A9" w14:textId="6294E582" w:rsidR="00B318C5" w:rsidRPr="001A48C3" w:rsidRDefault="00327026" w:rsidP="00A11BEF">
      <w:pPr>
        <w:pStyle w:val="BodyText2"/>
        <w:ind w:left="567"/>
        <w:rPr>
          <w:rFonts w:ascii="GHEA Grapalat" w:hAnsi="GHEA Grapalat"/>
          <w:b/>
          <w:sz w:val="22"/>
          <w:szCs w:val="22"/>
        </w:rPr>
      </w:pPr>
      <w:r w:rsidRPr="001A48C3">
        <w:rPr>
          <w:rFonts w:ascii="GHEA Grapalat" w:hAnsi="GHEA Grapalat" w:cs="Sylfaen"/>
          <w:bCs/>
          <w:sz w:val="22"/>
          <w:szCs w:val="22"/>
        </w:rPr>
        <w:t>Փաթեթ</w:t>
      </w:r>
      <w:r w:rsidRPr="001A48C3">
        <w:rPr>
          <w:rFonts w:ascii="GHEA Grapalat" w:hAnsi="GHEA Grapalat" w:cs="Sylfaen"/>
          <w:b/>
          <w:bCs/>
          <w:sz w:val="22"/>
          <w:szCs w:val="22"/>
        </w:rPr>
        <w:t xml:space="preserve"> </w:t>
      </w:r>
      <w:r w:rsidRPr="001A48C3">
        <w:rPr>
          <w:rFonts w:ascii="GHEA Grapalat" w:hAnsi="GHEA Grapalat"/>
          <w:spacing w:val="-3"/>
          <w:sz w:val="22"/>
          <w:szCs w:val="22"/>
        </w:rPr>
        <w:t xml:space="preserve">No. </w:t>
      </w:r>
      <w:r w:rsidR="0059113A" w:rsidRPr="001A48C3">
        <w:rPr>
          <w:rFonts w:ascii="GHEA Grapalat" w:hAnsi="GHEA Grapalat"/>
          <w:b/>
          <w:sz w:val="22"/>
          <w:szCs w:val="22"/>
        </w:rPr>
        <w:t xml:space="preserve"> </w:t>
      </w:r>
      <w:r w:rsidR="0059113A" w:rsidRPr="001A48C3">
        <w:rPr>
          <w:rFonts w:ascii="GHEA Grapalat" w:hAnsi="GHEA Grapalat" w:cs="Sylfaen"/>
          <w:bCs/>
          <w:sz w:val="22"/>
          <w:szCs w:val="22"/>
          <w:lang w:val="es-ES"/>
        </w:rPr>
        <w:t>SPAP II G-2-1-1/2</w:t>
      </w:r>
      <w:r w:rsidR="004A5950">
        <w:rPr>
          <w:rFonts w:ascii="GHEA Grapalat" w:hAnsi="GHEA Grapalat" w:cs="Sylfaen"/>
          <w:bCs/>
          <w:sz w:val="22"/>
          <w:szCs w:val="22"/>
          <w:lang w:val="es-ES"/>
        </w:rPr>
        <w:t>5</w:t>
      </w:r>
    </w:p>
    <w:p w14:paraId="73ABD891" w14:textId="77777777" w:rsidR="00327026" w:rsidRPr="001A48C3" w:rsidRDefault="00327026" w:rsidP="00A11BEF">
      <w:pPr>
        <w:ind w:left="567"/>
        <w:jc w:val="both"/>
        <w:rPr>
          <w:rFonts w:ascii="GHEA Grapalat" w:hAnsi="GHEA Grapalat"/>
          <w:spacing w:val="-3"/>
          <w:sz w:val="22"/>
          <w:szCs w:val="22"/>
        </w:rPr>
      </w:pPr>
    </w:p>
    <w:p w14:paraId="3C944046" w14:textId="77777777" w:rsidR="00276370" w:rsidRPr="00727493" w:rsidRDefault="00276370" w:rsidP="00276370">
      <w:pPr>
        <w:numPr>
          <w:ilvl w:val="0"/>
          <w:numId w:val="9"/>
        </w:numPr>
        <w:jc w:val="both"/>
        <w:rPr>
          <w:rFonts w:ascii="GHEA Grapalat" w:hAnsi="GHEA Grapalat"/>
          <w:b/>
          <w:bCs/>
          <w:spacing w:val="-3"/>
        </w:rPr>
      </w:pPr>
      <w:r w:rsidRPr="00727493">
        <w:rPr>
          <w:rFonts w:ascii="GHEA Grapalat" w:hAnsi="GHEA Grapalat" w:cs="Sylfaen"/>
          <w:b/>
          <w:bCs/>
          <w:spacing w:val="-3"/>
        </w:rPr>
        <w:t xml:space="preserve">ԳՆԱՑՈՒՑԱԿ </w:t>
      </w:r>
      <w:r>
        <w:rPr>
          <w:rFonts w:ascii="GHEA Grapalat" w:hAnsi="GHEA Grapalat" w:cs="Sylfaen"/>
          <w:b/>
          <w:bCs/>
          <w:spacing w:val="-3"/>
        </w:rPr>
        <w:t>ԵՎ</w:t>
      </w:r>
      <w:r w:rsidRPr="00727493">
        <w:rPr>
          <w:rFonts w:ascii="GHEA Grapalat" w:hAnsi="GHEA Grapalat" w:cs="Sylfaen"/>
          <w:b/>
          <w:bCs/>
          <w:spacing w:val="-3"/>
        </w:rPr>
        <w:t xml:space="preserve"> ՄԱՏԱԿԱՐԱՐՄԱՆ ԺԱՄԱՆԱԿԱՑՈՒՅՑ</w:t>
      </w:r>
    </w:p>
    <w:p w14:paraId="73433C25" w14:textId="77777777" w:rsidR="00327026" w:rsidRPr="001A48C3" w:rsidRDefault="00327026" w:rsidP="00A11BEF">
      <w:pPr>
        <w:ind w:left="567"/>
        <w:jc w:val="both"/>
        <w:rPr>
          <w:rFonts w:ascii="GHEA Grapalat" w:hAnsi="GHEA Grapalat" w:cs="Sylfaen"/>
          <w:b/>
          <w:color w:val="000000"/>
          <w:sz w:val="22"/>
          <w:szCs w:val="2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872"/>
        <w:gridCol w:w="1275"/>
        <w:gridCol w:w="2127"/>
        <w:gridCol w:w="2268"/>
        <w:gridCol w:w="1814"/>
      </w:tblGrid>
      <w:tr w:rsidR="0059113A" w:rsidRPr="001A48C3" w14:paraId="1EDA3A31" w14:textId="77777777" w:rsidTr="004A5950">
        <w:tc>
          <w:tcPr>
            <w:tcW w:w="851" w:type="dxa"/>
          </w:tcPr>
          <w:p w14:paraId="756750F9" w14:textId="77777777" w:rsidR="0059113A" w:rsidRPr="001A48C3" w:rsidRDefault="0059113A" w:rsidP="00A11BEF">
            <w:pPr>
              <w:ind w:left="567" w:hanging="567"/>
              <w:jc w:val="both"/>
              <w:rPr>
                <w:rFonts w:ascii="GHEA Grapalat" w:hAnsi="GHEA Grapalat" w:cs="Sylfaen"/>
                <w:b/>
                <w:color w:val="000000"/>
                <w:sz w:val="22"/>
                <w:szCs w:val="22"/>
              </w:rPr>
            </w:pPr>
            <w:r w:rsidRPr="001A48C3">
              <w:rPr>
                <w:rFonts w:ascii="GHEA Grapalat" w:hAnsi="GHEA Grapalat" w:cs="Sylfaen"/>
                <w:b/>
                <w:color w:val="000000"/>
                <w:sz w:val="22"/>
                <w:szCs w:val="22"/>
              </w:rPr>
              <w:t>No.</w:t>
            </w:r>
          </w:p>
        </w:tc>
        <w:tc>
          <w:tcPr>
            <w:tcW w:w="1872" w:type="dxa"/>
          </w:tcPr>
          <w:p w14:paraId="179A5247" w14:textId="77777777" w:rsidR="0059113A" w:rsidRPr="001A48C3" w:rsidRDefault="0059113A" w:rsidP="001A48C3">
            <w:pPr>
              <w:ind w:left="-75"/>
              <w:jc w:val="both"/>
              <w:rPr>
                <w:rFonts w:ascii="GHEA Grapalat" w:hAnsi="GHEA Grapalat" w:cs="Sylfaen"/>
                <w:b/>
                <w:color w:val="000000"/>
                <w:sz w:val="22"/>
                <w:szCs w:val="22"/>
              </w:rPr>
            </w:pPr>
            <w:r w:rsidRPr="001A48C3">
              <w:rPr>
                <w:rFonts w:ascii="GHEA Grapalat" w:hAnsi="GHEA Grapalat" w:cs="Sylfaen"/>
                <w:b/>
                <w:color w:val="000000"/>
                <w:sz w:val="22"/>
                <w:szCs w:val="22"/>
              </w:rPr>
              <w:t xml:space="preserve">Ապրանքների նկարագիրը </w:t>
            </w:r>
          </w:p>
        </w:tc>
        <w:tc>
          <w:tcPr>
            <w:tcW w:w="1275" w:type="dxa"/>
          </w:tcPr>
          <w:p w14:paraId="16531DFA" w14:textId="77777777" w:rsidR="0059113A" w:rsidRPr="001A48C3" w:rsidRDefault="0059113A" w:rsidP="001A48C3">
            <w:pPr>
              <w:jc w:val="both"/>
              <w:rPr>
                <w:rFonts w:ascii="GHEA Grapalat" w:hAnsi="GHEA Grapalat" w:cs="Sylfaen"/>
                <w:b/>
                <w:color w:val="000000"/>
                <w:sz w:val="22"/>
                <w:szCs w:val="22"/>
              </w:rPr>
            </w:pPr>
            <w:r w:rsidRPr="001A48C3">
              <w:rPr>
                <w:rFonts w:ascii="GHEA Grapalat" w:hAnsi="GHEA Grapalat" w:cs="Sylfaen"/>
                <w:b/>
                <w:color w:val="000000"/>
                <w:sz w:val="22"/>
                <w:szCs w:val="22"/>
              </w:rPr>
              <w:t>Քանակը</w:t>
            </w:r>
          </w:p>
        </w:tc>
        <w:tc>
          <w:tcPr>
            <w:tcW w:w="2127" w:type="dxa"/>
          </w:tcPr>
          <w:p w14:paraId="0DB1AB6F" w14:textId="77777777" w:rsidR="0059113A" w:rsidRPr="001A48C3" w:rsidRDefault="0059113A" w:rsidP="001A48C3">
            <w:pPr>
              <w:ind w:left="-76"/>
              <w:jc w:val="center"/>
              <w:rPr>
                <w:rFonts w:ascii="GHEA Grapalat" w:hAnsi="GHEA Grapalat" w:cs="Sylfaen"/>
                <w:b/>
                <w:color w:val="000000"/>
                <w:sz w:val="20"/>
                <w:szCs w:val="20"/>
              </w:rPr>
            </w:pPr>
            <w:r w:rsidRPr="001A48C3">
              <w:rPr>
                <w:rFonts w:ascii="GHEA Grapalat" w:hAnsi="GHEA Grapalat" w:cs="Sylfaen"/>
                <w:b/>
                <w:color w:val="000000"/>
                <w:sz w:val="20"/>
                <w:szCs w:val="20"/>
              </w:rPr>
              <w:t>Միավորի գինը,</w:t>
            </w:r>
          </w:p>
          <w:p w14:paraId="4E8C0107" w14:textId="4B567018" w:rsidR="0059113A" w:rsidRPr="001A48C3" w:rsidRDefault="0059113A" w:rsidP="00511388">
            <w:pPr>
              <w:ind w:left="-76"/>
              <w:jc w:val="center"/>
              <w:rPr>
                <w:rFonts w:ascii="GHEA Grapalat" w:hAnsi="GHEA Grapalat" w:cs="Sylfaen"/>
                <w:color w:val="000000"/>
                <w:sz w:val="20"/>
                <w:szCs w:val="20"/>
              </w:rPr>
            </w:pPr>
            <w:r w:rsidRPr="001A48C3">
              <w:rPr>
                <w:rFonts w:ascii="GHEA Grapalat" w:hAnsi="GHEA Grapalat" w:cs="Sylfaen"/>
                <w:b/>
                <w:color w:val="000000"/>
                <w:sz w:val="20"/>
                <w:szCs w:val="20"/>
              </w:rPr>
              <w:t>ՀՀ դրամ</w:t>
            </w:r>
            <w:r w:rsidR="00511388">
              <w:rPr>
                <w:rFonts w:ascii="GHEA Grapalat" w:hAnsi="GHEA Grapalat" w:cs="Sylfaen"/>
                <w:b/>
                <w:color w:val="000000"/>
                <w:sz w:val="20"/>
                <w:szCs w:val="20"/>
              </w:rPr>
              <w:t xml:space="preserve"> </w:t>
            </w:r>
            <w:r w:rsidR="00511388" w:rsidRPr="001A48C3">
              <w:rPr>
                <w:rFonts w:ascii="GHEA Grapalat" w:hAnsi="GHEA Grapalat" w:cs="Sylfaen"/>
                <w:color w:val="000000"/>
                <w:sz w:val="20"/>
                <w:szCs w:val="20"/>
              </w:rPr>
              <w:t xml:space="preserve"> </w:t>
            </w:r>
            <w:r w:rsidRPr="001A48C3">
              <w:rPr>
                <w:rFonts w:ascii="GHEA Grapalat" w:hAnsi="GHEA Grapalat" w:cs="Sylfaen"/>
                <w:color w:val="000000"/>
                <w:sz w:val="20"/>
                <w:szCs w:val="20"/>
              </w:rPr>
              <w:t>(ներառյալ բոլոր հարկերը, մաքսատուրքերը, ԱԱՀ-ն, երկրի ներսում տեղափոխում, ապահովագրություն)</w:t>
            </w:r>
          </w:p>
        </w:tc>
        <w:tc>
          <w:tcPr>
            <w:tcW w:w="2268" w:type="dxa"/>
          </w:tcPr>
          <w:p w14:paraId="6C1036CB" w14:textId="4E1733F1" w:rsidR="0059113A" w:rsidRPr="001A48C3" w:rsidRDefault="0059113A" w:rsidP="001A48C3">
            <w:pPr>
              <w:ind w:left="40"/>
              <w:jc w:val="center"/>
              <w:rPr>
                <w:rFonts w:ascii="GHEA Grapalat" w:hAnsi="GHEA Grapalat"/>
                <w:b/>
                <w:color w:val="000000"/>
                <w:sz w:val="20"/>
                <w:szCs w:val="20"/>
              </w:rPr>
            </w:pPr>
            <w:r w:rsidRPr="001A48C3">
              <w:rPr>
                <w:rFonts w:ascii="GHEA Grapalat" w:hAnsi="GHEA Grapalat" w:cs="Sylfaen"/>
                <w:b/>
                <w:color w:val="000000"/>
                <w:sz w:val="20"/>
                <w:szCs w:val="20"/>
              </w:rPr>
              <w:t>Մատակարարման վերջնական վայր հասցնելու Ընդհանուր գինը</w:t>
            </w:r>
          </w:p>
          <w:p w14:paraId="4512EE00" w14:textId="77777777" w:rsidR="0059113A" w:rsidRPr="001A48C3" w:rsidRDefault="0059113A" w:rsidP="001A48C3">
            <w:pPr>
              <w:ind w:left="40"/>
              <w:jc w:val="center"/>
              <w:rPr>
                <w:rFonts w:ascii="GHEA Grapalat" w:hAnsi="GHEA Grapalat" w:cs="Sylfaen"/>
                <w:b/>
                <w:color w:val="000000"/>
                <w:sz w:val="20"/>
                <w:szCs w:val="20"/>
              </w:rPr>
            </w:pPr>
            <w:r w:rsidRPr="001A48C3">
              <w:rPr>
                <w:rFonts w:ascii="GHEA Grapalat" w:hAnsi="GHEA Grapalat" w:cs="Sylfaen"/>
                <w:color w:val="000000"/>
                <w:sz w:val="20"/>
                <w:szCs w:val="20"/>
              </w:rPr>
              <w:t>(ներառյալ բոլոր հարկերը, մաքսատուրքերը, ԱԱՀ-ն երկրի ներսում տեղափոխում, ապահովագրություն/)</w:t>
            </w:r>
          </w:p>
        </w:tc>
        <w:tc>
          <w:tcPr>
            <w:tcW w:w="1814" w:type="dxa"/>
          </w:tcPr>
          <w:p w14:paraId="02415157" w14:textId="77777777" w:rsidR="0059113A" w:rsidRPr="001A48C3" w:rsidRDefault="0059113A" w:rsidP="00511388">
            <w:pPr>
              <w:ind w:hanging="114"/>
              <w:jc w:val="both"/>
              <w:rPr>
                <w:rFonts w:ascii="GHEA Grapalat" w:hAnsi="GHEA Grapalat" w:cs="Sylfaen"/>
                <w:b/>
                <w:color w:val="000000"/>
                <w:sz w:val="22"/>
                <w:szCs w:val="22"/>
              </w:rPr>
            </w:pPr>
            <w:r w:rsidRPr="001A48C3">
              <w:rPr>
                <w:rFonts w:ascii="GHEA Grapalat" w:hAnsi="GHEA Grapalat" w:cs="Sylfaen"/>
                <w:b/>
                <w:color w:val="000000"/>
                <w:sz w:val="22"/>
                <w:szCs w:val="22"/>
              </w:rPr>
              <w:t>Հանձնելու ամսաթիվը</w:t>
            </w:r>
          </w:p>
        </w:tc>
      </w:tr>
      <w:tr w:rsidR="00394C87" w:rsidRPr="001A48C3" w14:paraId="791E92DF" w14:textId="77777777" w:rsidTr="004A5950">
        <w:tc>
          <w:tcPr>
            <w:tcW w:w="851" w:type="dxa"/>
          </w:tcPr>
          <w:p w14:paraId="34F73D80" w14:textId="3F9FD460" w:rsidR="00394C87" w:rsidRPr="001A48C3" w:rsidRDefault="001A48C3" w:rsidP="001A48C3">
            <w:pPr>
              <w:jc w:val="both"/>
              <w:rPr>
                <w:rFonts w:ascii="GHEA Grapalat" w:hAnsi="GHEA Grapalat"/>
                <w:sz w:val="22"/>
                <w:szCs w:val="22"/>
                <w:u w:val="single"/>
              </w:rPr>
            </w:pPr>
            <w:r>
              <w:rPr>
                <w:rFonts w:ascii="GHEA Grapalat" w:hAnsi="GHEA Grapalat"/>
                <w:sz w:val="22"/>
                <w:szCs w:val="22"/>
                <w:u w:val="single"/>
              </w:rPr>
              <w:t>1</w:t>
            </w:r>
          </w:p>
        </w:tc>
        <w:tc>
          <w:tcPr>
            <w:tcW w:w="1872" w:type="dxa"/>
          </w:tcPr>
          <w:p w14:paraId="0BFF1DDC" w14:textId="3B7F16C7" w:rsidR="00394C87" w:rsidRPr="001A48C3" w:rsidRDefault="001A48C3" w:rsidP="001A48C3">
            <w:pPr>
              <w:ind w:left="-75"/>
              <w:jc w:val="both"/>
              <w:rPr>
                <w:rFonts w:ascii="GHEA Grapalat" w:hAnsi="GHEA Grapalat"/>
                <w:sz w:val="22"/>
                <w:szCs w:val="22"/>
              </w:rPr>
            </w:pPr>
            <w:r>
              <w:rPr>
                <w:rFonts w:ascii="GHEA Grapalat" w:hAnsi="GHEA Grapalat"/>
                <w:sz w:val="22"/>
                <w:szCs w:val="22"/>
              </w:rPr>
              <w:t>Ավտոմեքենա՝ ունիվերսալ</w:t>
            </w:r>
          </w:p>
        </w:tc>
        <w:tc>
          <w:tcPr>
            <w:tcW w:w="1275" w:type="dxa"/>
          </w:tcPr>
          <w:p w14:paraId="552949E7" w14:textId="159992C2" w:rsidR="00394C87" w:rsidRPr="001A48C3" w:rsidRDefault="001A48C3" w:rsidP="00A11BEF">
            <w:pPr>
              <w:ind w:left="567"/>
              <w:jc w:val="both"/>
              <w:rPr>
                <w:rFonts w:ascii="GHEA Grapalat" w:hAnsi="GHEA Grapalat"/>
                <w:sz w:val="22"/>
                <w:szCs w:val="22"/>
                <w:u w:val="single"/>
              </w:rPr>
            </w:pPr>
            <w:r>
              <w:rPr>
                <w:rFonts w:ascii="GHEA Grapalat" w:hAnsi="GHEA Grapalat"/>
                <w:sz w:val="22"/>
                <w:szCs w:val="22"/>
                <w:u w:val="single"/>
              </w:rPr>
              <w:t>5</w:t>
            </w:r>
          </w:p>
        </w:tc>
        <w:tc>
          <w:tcPr>
            <w:tcW w:w="2127" w:type="dxa"/>
          </w:tcPr>
          <w:p w14:paraId="2C04F99D" w14:textId="77777777" w:rsidR="00394C87" w:rsidRPr="001A48C3" w:rsidRDefault="00394C87" w:rsidP="00A11BEF">
            <w:pPr>
              <w:ind w:left="567"/>
              <w:jc w:val="both"/>
              <w:rPr>
                <w:rFonts w:ascii="GHEA Grapalat" w:hAnsi="GHEA Grapalat"/>
                <w:sz w:val="22"/>
                <w:szCs w:val="22"/>
                <w:u w:val="single"/>
              </w:rPr>
            </w:pPr>
          </w:p>
        </w:tc>
        <w:tc>
          <w:tcPr>
            <w:tcW w:w="2268" w:type="dxa"/>
          </w:tcPr>
          <w:p w14:paraId="55E8B594" w14:textId="77777777" w:rsidR="00394C87" w:rsidRPr="001A48C3" w:rsidRDefault="00394C87" w:rsidP="00A11BEF">
            <w:pPr>
              <w:ind w:left="567"/>
              <w:jc w:val="both"/>
              <w:rPr>
                <w:rFonts w:ascii="GHEA Grapalat" w:hAnsi="GHEA Grapalat"/>
                <w:sz w:val="22"/>
                <w:szCs w:val="22"/>
                <w:u w:val="single"/>
              </w:rPr>
            </w:pPr>
          </w:p>
        </w:tc>
        <w:tc>
          <w:tcPr>
            <w:tcW w:w="1814" w:type="dxa"/>
            <w:vAlign w:val="center"/>
          </w:tcPr>
          <w:p w14:paraId="5B8ADBC9" w14:textId="5C4C8AB5" w:rsidR="00394C87" w:rsidRPr="001A48C3" w:rsidRDefault="0059113A" w:rsidP="001A48C3">
            <w:pPr>
              <w:ind w:left="-114"/>
              <w:jc w:val="both"/>
              <w:rPr>
                <w:rFonts w:ascii="GHEA Grapalat" w:hAnsi="GHEA Grapalat"/>
                <w:sz w:val="22"/>
                <w:szCs w:val="22"/>
              </w:rPr>
            </w:pPr>
            <w:r w:rsidRPr="001A48C3">
              <w:rPr>
                <w:rFonts w:ascii="GHEA Grapalat" w:hAnsi="GHEA Grapalat" w:cs="Sylfaen"/>
                <w:color w:val="000000"/>
                <w:sz w:val="20"/>
                <w:szCs w:val="20"/>
              </w:rPr>
              <w:t>Պայմանագրի ստորագրման օրվանից</w:t>
            </w:r>
            <w:r w:rsidR="001A48C3">
              <w:rPr>
                <w:rFonts w:ascii="GHEA Grapalat" w:hAnsi="GHEA Grapalat" w:cs="Sylfaen"/>
                <w:color w:val="000000"/>
                <w:sz w:val="20"/>
                <w:szCs w:val="20"/>
              </w:rPr>
              <w:t xml:space="preserve"> 60</w:t>
            </w:r>
            <w:r w:rsidRPr="001A48C3">
              <w:rPr>
                <w:rFonts w:ascii="GHEA Grapalat" w:hAnsi="GHEA Grapalat" w:cs="Sylfaen"/>
                <w:color w:val="000000"/>
                <w:sz w:val="20"/>
                <w:szCs w:val="20"/>
              </w:rPr>
              <w:t xml:space="preserve"> օրացուցային օր</w:t>
            </w:r>
          </w:p>
        </w:tc>
      </w:tr>
      <w:tr w:rsidR="001E3B9F" w:rsidRPr="001A48C3" w14:paraId="41C4C50E" w14:textId="77777777" w:rsidTr="004A5950">
        <w:tc>
          <w:tcPr>
            <w:tcW w:w="851" w:type="dxa"/>
          </w:tcPr>
          <w:p w14:paraId="24F56196" w14:textId="77777777" w:rsidR="001E3B9F" w:rsidRPr="001A48C3" w:rsidRDefault="001E3B9F" w:rsidP="00A11BEF">
            <w:pPr>
              <w:ind w:left="567"/>
              <w:jc w:val="both"/>
              <w:rPr>
                <w:rFonts w:ascii="GHEA Grapalat" w:hAnsi="GHEA Grapalat"/>
                <w:sz w:val="22"/>
                <w:szCs w:val="22"/>
                <w:u w:val="single"/>
              </w:rPr>
            </w:pPr>
          </w:p>
        </w:tc>
        <w:tc>
          <w:tcPr>
            <w:tcW w:w="1872" w:type="dxa"/>
          </w:tcPr>
          <w:p w14:paraId="74AD729C" w14:textId="4EA22A1C" w:rsidR="001E3B9F" w:rsidRPr="001A48C3" w:rsidRDefault="001E3B9F" w:rsidP="001A48C3">
            <w:pPr>
              <w:ind w:left="-75"/>
              <w:jc w:val="both"/>
              <w:rPr>
                <w:rFonts w:ascii="GHEA Grapalat" w:hAnsi="GHEA Grapalat"/>
                <w:sz w:val="22"/>
                <w:szCs w:val="22"/>
              </w:rPr>
            </w:pPr>
            <w:r w:rsidRPr="001A48C3">
              <w:rPr>
                <w:rFonts w:ascii="GHEA Grapalat" w:hAnsi="GHEA Grapalat" w:cs="Sylfaen"/>
                <w:bCs/>
                <w:sz w:val="22"/>
                <w:szCs w:val="22"/>
                <w:u w:val="single"/>
              </w:rPr>
              <w:t>Ընդամենը՝</w:t>
            </w:r>
          </w:p>
        </w:tc>
        <w:tc>
          <w:tcPr>
            <w:tcW w:w="1275" w:type="dxa"/>
          </w:tcPr>
          <w:p w14:paraId="3D12B093" w14:textId="77777777" w:rsidR="001E3B9F" w:rsidRPr="001A48C3" w:rsidRDefault="001E3B9F" w:rsidP="00A11BEF">
            <w:pPr>
              <w:ind w:left="567"/>
              <w:jc w:val="both"/>
              <w:rPr>
                <w:rFonts w:ascii="GHEA Grapalat" w:hAnsi="GHEA Grapalat"/>
                <w:sz w:val="22"/>
                <w:szCs w:val="22"/>
                <w:u w:val="single"/>
              </w:rPr>
            </w:pPr>
          </w:p>
        </w:tc>
        <w:tc>
          <w:tcPr>
            <w:tcW w:w="2127" w:type="dxa"/>
          </w:tcPr>
          <w:p w14:paraId="110CD272" w14:textId="77777777" w:rsidR="001E3B9F" w:rsidRPr="001A48C3" w:rsidRDefault="001E3B9F" w:rsidP="00A11BEF">
            <w:pPr>
              <w:ind w:left="567"/>
              <w:jc w:val="both"/>
              <w:rPr>
                <w:rFonts w:ascii="GHEA Grapalat" w:hAnsi="GHEA Grapalat"/>
                <w:sz w:val="22"/>
                <w:szCs w:val="22"/>
                <w:u w:val="single"/>
              </w:rPr>
            </w:pPr>
          </w:p>
        </w:tc>
        <w:tc>
          <w:tcPr>
            <w:tcW w:w="2268" w:type="dxa"/>
          </w:tcPr>
          <w:p w14:paraId="33F20721" w14:textId="77777777" w:rsidR="001E3B9F" w:rsidRPr="001A48C3" w:rsidRDefault="001E3B9F" w:rsidP="00A11BEF">
            <w:pPr>
              <w:ind w:left="567"/>
              <w:jc w:val="both"/>
              <w:rPr>
                <w:rFonts w:ascii="GHEA Grapalat" w:hAnsi="GHEA Grapalat"/>
                <w:sz w:val="22"/>
                <w:szCs w:val="22"/>
                <w:u w:val="single"/>
              </w:rPr>
            </w:pPr>
          </w:p>
        </w:tc>
        <w:tc>
          <w:tcPr>
            <w:tcW w:w="1814" w:type="dxa"/>
            <w:vAlign w:val="center"/>
          </w:tcPr>
          <w:p w14:paraId="67083ACD" w14:textId="77777777" w:rsidR="001E3B9F" w:rsidRPr="001A48C3" w:rsidRDefault="001E3B9F" w:rsidP="00A11BEF">
            <w:pPr>
              <w:ind w:left="567"/>
              <w:jc w:val="both"/>
              <w:rPr>
                <w:rFonts w:ascii="GHEA Grapalat" w:hAnsi="GHEA Grapalat" w:cs="Sylfaen"/>
                <w:bCs/>
                <w:sz w:val="22"/>
                <w:szCs w:val="22"/>
              </w:rPr>
            </w:pPr>
          </w:p>
        </w:tc>
      </w:tr>
      <w:tr w:rsidR="001E3B9F" w:rsidRPr="001A48C3" w14:paraId="078B673D" w14:textId="77777777" w:rsidTr="004A5950">
        <w:tc>
          <w:tcPr>
            <w:tcW w:w="851" w:type="dxa"/>
          </w:tcPr>
          <w:p w14:paraId="34C88A38" w14:textId="77777777" w:rsidR="001E3B9F" w:rsidRPr="001A48C3" w:rsidRDefault="001E3B9F" w:rsidP="00A11BEF">
            <w:pPr>
              <w:ind w:left="567"/>
              <w:jc w:val="both"/>
              <w:rPr>
                <w:rFonts w:ascii="GHEA Grapalat" w:hAnsi="GHEA Grapalat"/>
                <w:sz w:val="22"/>
                <w:szCs w:val="22"/>
                <w:u w:val="single"/>
              </w:rPr>
            </w:pPr>
          </w:p>
        </w:tc>
        <w:tc>
          <w:tcPr>
            <w:tcW w:w="1872" w:type="dxa"/>
          </w:tcPr>
          <w:p w14:paraId="0C6B61E9" w14:textId="77777777" w:rsidR="001E3B9F" w:rsidRPr="001A48C3" w:rsidRDefault="001E3B9F" w:rsidP="001A48C3">
            <w:pPr>
              <w:ind w:left="-75"/>
              <w:jc w:val="both"/>
              <w:rPr>
                <w:rFonts w:ascii="GHEA Grapalat" w:hAnsi="GHEA Grapalat"/>
                <w:sz w:val="22"/>
                <w:szCs w:val="22"/>
              </w:rPr>
            </w:pPr>
            <w:r w:rsidRPr="001A48C3">
              <w:rPr>
                <w:rFonts w:ascii="GHEA Grapalat" w:hAnsi="GHEA Grapalat"/>
                <w:sz w:val="22"/>
                <w:szCs w:val="22"/>
              </w:rPr>
              <w:t>ԱԱՀ`</w:t>
            </w:r>
          </w:p>
        </w:tc>
        <w:tc>
          <w:tcPr>
            <w:tcW w:w="1275" w:type="dxa"/>
          </w:tcPr>
          <w:p w14:paraId="0E97D9C6" w14:textId="77777777" w:rsidR="001E3B9F" w:rsidRPr="001A48C3" w:rsidRDefault="001E3B9F" w:rsidP="00A11BEF">
            <w:pPr>
              <w:ind w:left="567"/>
              <w:jc w:val="both"/>
              <w:rPr>
                <w:rFonts w:ascii="GHEA Grapalat" w:hAnsi="GHEA Grapalat"/>
                <w:sz w:val="22"/>
                <w:szCs w:val="22"/>
                <w:u w:val="single"/>
              </w:rPr>
            </w:pPr>
          </w:p>
        </w:tc>
        <w:tc>
          <w:tcPr>
            <w:tcW w:w="2127" w:type="dxa"/>
          </w:tcPr>
          <w:p w14:paraId="728A4842" w14:textId="77777777" w:rsidR="001E3B9F" w:rsidRPr="001A48C3" w:rsidRDefault="001E3B9F" w:rsidP="00A11BEF">
            <w:pPr>
              <w:ind w:left="567"/>
              <w:jc w:val="both"/>
              <w:rPr>
                <w:rFonts w:ascii="GHEA Grapalat" w:hAnsi="GHEA Grapalat"/>
                <w:sz w:val="22"/>
                <w:szCs w:val="22"/>
                <w:u w:val="single"/>
              </w:rPr>
            </w:pPr>
          </w:p>
        </w:tc>
        <w:tc>
          <w:tcPr>
            <w:tcW w:w="2268" w:type="dxa"/>
          </w:tcPr>
          <w:p w14:paraId="3E03092F" w14:textId="77777777" w:rsidR="001E3B9F" w:rsidRPr="001A48C3" w:rsidRDefault="001E3B9F" w:rsidP="00A11BEF">
            <w:pPr>
              <w:ind w:left="567"/>
              <w:jc w:val="both"/>
              <w:rPr>
                <w:rFonts w:ascii="GHEA Grapalat" w:hAnsi="GHEA Grapalat"/>
                <w:sz w:val="22"/>
                <w:szCs w:val="22"/>
                <w:u w:val="single"/>
              </w:rPr>
            </w:pPr>
          </w:p>
        </w:tc>
        <w:tc>
          <w:tcPr>
            <w:tcW w:w="1814" w:type="dxa"/>
            <w:vAlign w:val="center"/>
          </w:tcPr>
          <w:p w14:paraId="158417A2" w14:textId="77777777" w:rsidR="001E3B9F" w:rsidRPr="001A48C3" w:rsidRDefault="001E3B9F" w:rsidP="00A11BEF">
            <w:pPr>
              <w:ind w:left="567"/>
              <w:jc w:val="both"/>
              <w:rPr>
                <w:rFonts w:ascii="GHEA Grapalat" w:hAnsi="GHEA Grapalat" w:cs="Sylfaen"/>
                <w:bCs/>
                <w:sz w:val="22"/>
                <w:szCs w:val="22"/>
              </w:rPr>
            </w:pPr>
          </w:p>
        </w:tc>
      </w:tr>
      <w:tr w:rsidR="001E3B9F" w:rsidRPr="001A48C3" w14:paraId="295589EB" w14:textId="77777777" w:rsidTr="004A5950">
        <w:tc>
          <w:tcPr>
            <w:tcW w:w="851" w:type="dxa"/>
          </w:tcPr>
          <w:p w14:paraId="0A044A48" w14:textId="77777777" w:rsidR="001E3B9F" w:rsidRPr="001A48C3" w:rsidRDefault="001E3B9F" w:rsidP="00A11BEF">
            <w:pPr>
              <w:ind w:left="567"/>
              <w:jc w:val="both"/>
              <w:rPr>
                <w:rFonts w:ascii="GHEA Grapalat" w:hAnsi="GHEA Grapalat"/>
                <w:sz w:val="22"/>
                <w:szCs w:val="22"/>
                <w:u w:val="single"/>
              </w:rPr>
            </w:pPr>
          </w:p>
        </w:tc>
        <w:tc>
          <w:tcPr>
            <w:tcW w:w="1872" w:type="dxa"/>
          </w:tcPr>
          <w:p w14:paraId="61A26BB2" w14:textId="77777777" w:rsidR="001E3B9F" w:rsidRPr="001A48C3" w:rsidRDefault="001E3B9F" w:rsidP="001A48C3">
            <w:pPr>
              <w:ind w:left="-75"/>
              <w:jc w:val="both"/>
              <w:rPr>
                <w:rFonts w:ascii="GHEA Grapalat" w:hAnsi="GHEA Grapalat"/>
                <w:sz w:val="22"/>
                <w:szCs w:val="22"/>
              </w:rPr>
            </w:pPr>
            <w:r w:rsidRPr="001A48C3">
              <w:rPr>
                <w:rFonts w:ascii="GHEA Grapalat" w:hAnsi="GHEA Grapalat" w:cs="Sylfaen"/>
                <w:bCs/>
                <w:sz w:val="22"/>
                <w:szCs w:val="22"/>
                <w:u w:val="single"/>
              </w:rPr>
              <w:t>Ընդհանուր գինը`</w:t>
            </w:r>
          </w:p>
        </w:tc>
        <w:tc>
          <w:tcPr>
            <w:tcW w:w="1275" w:type="dxa"/>
          </w:tcPr>
          <w:p w14:paraId="2F0A66B4" w14:textId="77777777" w:rsidR="001E3B9F" w:rsidRPr="001A48C3" w:rsidRDefault="001E3B9F" w:rsidP="00A11BEF">
            <w:pPr>
              <w:ind w:left="567"/>
              <w:jc w:val="both"/>
              <w:rPr>
                <w:rFonts w:ascii="GHEA Grapalat" w:hAnsi="GHEA Grapalat"/>
                <w:sz w:val="22"/>
                <w:szCs w:val="22"/>
                <w:u w:val="single"/>
              </w:rPr>
            </w:pPr>
          </w:p>
        </w:tc>
        <w:tc>
          <w:tcPr>
            <w:tcW w:w="2127" w:type="dxa"/>
          </w:tcPr>
          <w:p w14:paraId="3D12D577" w14:textId="77777777" w:rsidR="001E3B9F" w:rsidRPr="001A48C3" w:rsidRDefault="001E3B9F" w:rsidP="00A11BEF">
            <w:pPr>
              <w:ind w:left="567"/>
              <w:jc w:val="both"/>
              <w:rPr>
                <w:rFonts w:ascii="GHEA Grapalat" w:hAnsi="GHEA Grapalat"/>
                <w:sz w:val="22"/>
                <w:szCs w:val="22"/>
                <w:u w:val="single"/>
              </w:rPr>
            </w:pPr>
          </w:p>
        </w:tc>
        <w:tc>
          <w:tcPr>
            <w:tcW w:w="2268" w:type="dxa"/>
          </w:tcPr>
          <w:p w14:paraId="16941A6A" w14:textId="77777777" w:rsidR="001E3B9F" w:rsidRPr="001A48C3" w:rsidRDefault="001E3B9F" w:rsidP="00A11BEF">
            <w:pPr>
              <w:ind w:left="567"/>
              <w:jc w:val="both"/>
              <w:rPr>
                <w:rFonts w:ascii="GHEA Grapalat" w:hAnsi="GHEA Grapalat"/>
                <w:sz w:val="22"/>
                <w:szCs w:val="22"/>
                <w:u w:val="single"/>
              </w:rPr>
            </w:pPr>
          </w:p>
        </w:tc>
        <w:tc>
          <w:tcPr>
            <w:tcW w:w="1814" w:type="dxa"/>
            <w:vAlign w:val="center"/>
          </w:tcPr>
          <w:p w14:paraId="4AC6025D" w14:textId="77777777" w:rsidR="001E3B9F" w:rsidRPr="001A48C3" w:rsidRDefault="001E3B9F" w:rsidP="00A11BEF">
            <w:pPr>
              <w:ind w:left="567"/>
              <w:jc w:val="both"/>
              <w:rPr>
                <w:rFonts w:ascii="GHEA Grapalat" w:hAnsi="GHEA Grapalat" w:cs="Sylfaen"/>
                <w:bCs/>
                <w:sz w:val="22"/>
                <w:szCs w:val="22"/>
              </w:rPr>
            </w:pPr>
          </w:p>
        </w:tc>
      </w:tr>
    </w:tbl>
    <w:p w14:paraId="5198D7EF" w14:textId="77777777" w:rsidR="0059113A" w:rsidRPr="001A48C3" w:rsidRDefault="0059113A" w:rsidP="00A11BEF">
      <w:pPr>
        <w:pStyle w:val="BodyText"/>
        <w:tabs>
          <w:tab w:val="left" w:pos="1440"/>
        </w:tabs>
        <w:ind w:left="567"/>
        <w:jc w:val="both"/>
        <w:rPr>
          <w:rFonts w:ascii="GHEA Grapalat" w:hAnsi="GHEA Grapalat"/>
          <w:i/>
          <w:sz w:val="22"/>
          <w:szCs w:val="22"/>
          <w:u w:val="single"/>
        </w:rPr>
      </w:pPr>
    </w:p>
    <w:p w14:paraId="6FA0C450" w14:textId="77777777" w:rsidR="00327026" w:rsidRPr="001A48C3" w:rsidRDefault="00327026" w:rsidP="001A48C3">
      <w:pPr>
        <w:pStyle w:val="BodyText"/>
        <w:tabs>
          <w:tab w:val="left" w:pos="1440"/>
        </w:tabs>
        <w:jc w:val="both"/>
        <w:rPr>
          <w:rFonts w:ascii="GHEA Grapalat" w:hAnsi="GHEA Grapalat"/>
          <w:b w:val="0"/>
          <w:i/>
          <w:sz w:val="22"/>
          <w:szCs w:val="22"/>
        </w:rPr>
      </w:pPr>
      <w:r w:rsidRPr="001A48C3">
        <w:rPr>
          <w:rFonts w:ascii="GHEA Grapalat" w:hAnsi="GHEA Grapalat"/>
          <w:i/>
          <w:sz w:val="22"/>
          <w:szCs w:val="22"/>
          <w:u w:val="single"/>
        </w:rPr>
        <w:t xml:space="preserve">Նշում. </w:t>
      </w:r>
      <w:r w:rsidRPr="001A48C3">
        <w:rPr>
          <w:rFonts w:ascii="GHEA Grapalat" w:hAnsi="GHEA Grapalat"/>
          <w:b w:val="0"/>
          <w:i/>
          <w:sz w:val="22"/>
          <w:szCs w:val="22"/>
        </w:rPr>
        <w:t>Միավորի գնի հաշվարկման և մատակարարման ընդհանուր գնի միջև տարբերության դեպքում գերակայողը միավորի գինն է:</w:t>
      </w:r>
    </w:p>
    <w:p w14:paraId="05981EC3" w14:textId="77777777" w:rsidR="001E3B9F" w:rsidRPr="001A48C3" w:rsidRDefault="001E3B9F" w:rsidP="001A48C3">
      <w:pPr>
        <w:pStyle w:val="BodyText"/>
        <w:tabs>
          <w:tab w:val="left" w:pos="1440"/>
        </w:tabs>
        <w:jc w:val="both"/>
        <w:rPr>
          <w:rFonts w:ascii="GHEA Grapalat" w:hAnsi="GHEA Grapalat"/>
          <w:b w:val="0"/>
          <w:i/>
          <w:sz w:val="22"/>
          <w:szCs w:val="22"/>
        </w:rPr>
      </w:pPr>
    </w:p>
    <w:p w14:paraId="37E0CF52" w14:textId="77777777" w:rsidR="00327026" w:rsidRPr="001A48C3" w:rsidRDefault="00327026" w:rsidP="00D32226">
      <w:pPr>
        <w:pStyle w:val="BodyText"/>
        <w:widowControl w:val="0"/>
        <w:numPr>
          <w:ilvl w:val="0"/>
          <w:numId w:val="4"/>
        </w:numPr>
        <w:tabs>
          <w:tab w:val="clear" w:pos="4680"/>
          <w:tab w:val="left" w:pos="1440"/>
        </w:tabs>
        <w:overflowPunct w:val="0"/>
        <w:autoSpaceDE w:val="0"/>
        <w:autoSpaceDN w:val="0"/>
        <w:adjustRightInd w:val="0"/>
        <w:spacing w:line="240" w:lineRule="auto"/>
        <w:ind w:left="0" w:firstLine="0"/>
        <w:jc w:val="both"/>
        <w:textAlignment w:val="baseline"/>
        <w:rPr>
          <w:rFonts w:ascii="GHEA Grapalat" w:hAnsi="GHEA Grapalat"/>
          <w:b w:val="0"/>
          <w:sz w:val="22"/>
          <w:szCs w:val="22"/>
        </w:rPr>
      </w:pPr>
      <w:r w:rsidRPr="001A48C3">
        <w:rPr>
          <w:rFonts w:ascii="GHEA Grapalat" w:hAnsi="GHEA Grapalat"/>
          <w:sz w:val="22"/>
          <w:szCs w:val="22"/>
          <w:u w:val="single"/>
        </w:rPr>
        <w:t>ՖԻՔՍՎԱԾ ԳԻՆ.</w:t>
      </w:r>
      <w:r w:rsidRPr="001A48C3">
        <w:rPr>
          <w:rFonts w:ascii="GHEA Grapalat" w:hAnsi="GHEA Grapalat"/>
          <w:b w:val="0"/>
          <w:sz w:val="22"/>
          <w:szCs w:val="22"/>
        </w:rPr>
        <w:t xml:space="preserve"> Վերը նշված գներն անփոփոխ են ու ֆիքսված և սույն Պայմանագրի գործողության ընթացքում փոփոխման ենթակա չեն:</w:t>
      </w:r>
    </w:p>
    <w:p w14:paraId="467E4445" w14:textId="77777777" w:rsidR="00327026" w:rsidRPr="001A48C3" w:rsidRDefault="00327026" w:rsidP="001A48C3">
      <w:pPr>
        <w:pStyle w:val="BodyText"/>
        <w:tabs>
          <w:tab w:val="left" w:pos="1440"/>
        </w:tabs>
        <w:jc w:val="both"/>
        <w:rPr>
          <w:rFonts w:ascii="GHEA Grapalat" w:hAnsi="GHEA Grapalat"/>
          <w:sz w:val="22"/>
          <w:szCs w:val="22"/>
          <w:u w:val="single"/>
        </w:rPr>
      </w:pPr>
    </w:p>
    <w:p w14:paraId="750DEFD8" w14:textId="77777777" w:rsidR="00327026" w:rsidRPr="001A48C3" w:rsidRDefault="00327026" w:rsidP="00D32226">
      <w:pPr>
        <w:pStyle w:val="BodyText"/>
        <w:widowControl w:val="0"/>
        <w:numPr>
          <w:ilvl w:val="0"/>
          <w:numId w:val="4"/>
        </w:numPr>
        <w:tabs>
          <w:tab w:val="clear" w:pos="4680"/>
          <w:tab w:val="left" w:pos="1440"/>
        </w:tabs>
        <w:overflowPunct w:val="0"/>
        <w:autoSpaceDE w:val="0"/>
        <w:autoSpaceDN w:val="0"/>
        <w:adjustRightInd w:val="0"/>
        <w:spacing w:line="240" w:lineRule="auto"/>
        <w:ind w:left="0" w:firstLine="0"/>
        <w:jc w:val="both"/>
        <w:textAlignment w:val="baseline"/>
        <w:rPr>
          <w:rFonts w:ascii="GHEA Grapalat" w:hAnsi="GHEA Grapalat"/>
          <w:b w:val="0"/>
          <w:sz w:val="22"/>
          <w:szCs w:val="22"/>
        </w:rPr>
      </w:pPr>
      <w:r w:rsidRPr="001A48C3">
        <w:rPr>
          <w:rFonts w:ascii="GHEA Grapalat" w:hAnsi="GHEA Grapalat"/>
          <w:b w:val="0"/>
          <w:sz w:val="22"/>
          <w:szCs w:val="22"/>
        </w:rPr>
        <w:t xml:space="preserve">Գնորդին իրավունք է վերապահված վերջնական պայմանագրի պատրաստման ժամանակ </w:t>
      </w:r>
      <w:r w:rsidR="0059113A" w:rsidRPr="001A48C3">
        <w:rPr>
          <w:rFonts w:ascii="GHEA Grapalat" w:hAnsi="GHEA Grapalat"/>
          <w:b w:val="0"/>
          <w:sz w:val="22"/>
          <w:szCs w:val="22"/>
        </w:rPr>
        <w:t>թվով 1 ավտոմեքենայով</w:t>
      </w:r>
      <w:r w:rsidRPr="001A48C3">
        <w:rPr>
          <w:rFonts w:ascii="GHEA Grapalat" w:hAnsi="GHEA Grapalat"/>
          <w:b w:val="0"/>
          <w:sz w:val="22"/>
          <w:szCs w:val="22"/>
        </w:rPr>
        <w:t xml:space="preserve"> ավելացնել կամ պակասեցենել ապրանքների և ծառայությունների նախնական քանակները` առանց միավորի գնի, ինչպես նաև այլ ժամկետների և պայմանների փոփոխության:   </w:t>
      </w:r>
    </w:p>
    <w:p w14:paraId="32B71713" w14:textId="77777777" w:rsidR="00327026" w:rsidRPr="001A48C3" w:rsidRDefault="00327026" w:rsidP="00A11BEF">
      <w:pPr>
        <w:pStyle w:val="BodyText"/>
        <w:numPr>
          <w:ilvl w:val="12"/>
          <w:numId w:val="0"/>
        </w:numPr>
        <w:tabs>
          <w:tab w:val="left" w:pos="1440"/>
        </w:tabs>
        <w:ind w:left="567"/>
        <w:jc w:val="both"/>
        <w:rPr>
          <w:rFonts w:ascii="GHEA Grapalat" w:hAnsi="GHEA Grapalat"/>
          <w:b w:val="0"/>
          <w:sz w:val="22"/>
          <w:szCs w:val="22"/>
        </w:rPr>
      </w:pPr>
    </w:p>
    <w:p w14:paraId="34FCF311" w14:textId="1C701561" w:rsidR="00327026" w:rsidRPr="001A48C3" w:rsidRDefault="00327026" w:rsidP="00D32226">
      <w:pPr>
        <w:pStyle w:val="BodyText"/>
        <w:widowControl w:val="0"/>
        <w:numPr>
          <w:ilvl w:val="0"/>
          <w:numId w:val="4"/>
        </w:numPr>
        <w:tabs>
          <w:tab w:val="clear" w:pos="4680"/>
          <w:tab w:val="left" w:pos="1440"/>
        </w:tabs>
        <w:overflowPunct w:val="0"/>
        <w:autoSpaceDE w:val="0"/>
        <w:autoSpaceDN w:val="0"/>
        <w:adjustRightInd w:val="0"/>
        <w:spacing w:line="240" w:lineRule="auto"/>
        <w:ind w:left="0" w:firstLine="0"/>
        <w:jc w:val="both"/>
        <w:textAlignment w:val="baseline"/>
        <w:rPr>
          <w:rFonts w:ascii="GHEA Grapalat" w:hAnsi="GHEA Grapalat"/>
          <w:b w:val="0"/>
          <w:sz w:val="22"/>
          <w:szCs w:val="22"/>
        </w:rPr>
      </w:pPr>
      <w:r w:rsidRPr="001A48C3">
        <w:rPr>
          <w:rFonts w:ascii="GHEA Grapalat" w:hAnsi="GHEA Grapalat"/>
          <w:sz w:val="22"/>
          <w:szCs w:val="22"/>
          <w:u w:val="single"/>
        </w:rPr>
        <w:t>ՄԱՏԱԿԱՐԱՐՄԱՆ ԺԱՄԱՆԱԿԱՑՈՒՅՑ</w:t>
      </w:r>
      <w:r w:rsidRPr="001A48C3">
        <w:rPr>
          <w:rFonts w:ascii="GHEA Grapalat" w:hAnsi="GHEA Grapalat"/>
          <w:b w:val="0"/>
          <w:sz w:val="22"/>
          <w:szCs w:val="22"/>
        </w:rPr>
        <w:t xml:space="preserve"> Մատակարարումը պետք է ավարտվի վերոնշյալ ժամանակացույցի համաձայն, սակայն պայմանագրի ստորագրման օրվանից ոչ ուշ</w:t>
      </w:r>
      <w:r w:rsidR="001A48C3">
        <w:rPr>
          <w:rFonts w:ascii="GHEA Grapalat" w:hAnsi="GHEA Grapalat"/>
          <w:b w:val="0"/>
          <w:sz w:val="22"/>
          <w:szCs w:val="22"/>
        </w:rPr>
        <w:t>,</w:t>
      </w:r>
      <w:r w:rsidRPr="001A48C3">
        <w:rPr>
          <w:rFonts w:ascii="GHEA Grapalat" w:hAnsi="GHEA Grapalat"/>
          <w:b w:val="0"/>
          <w:sz w:val="22"/>
          <w:szCs w:val="22"/>
        </w:rPr>
        <w:t xml:space="preserve"> քան</w:t>
      </w:r>
      <w:r w:rsidR="001E3B9F" w:rsidRPr="001A48C3">
        <w:rPr>
          <w:rFonts w:ascii="GHEA Grapalat" w:hAnsi="GHEA Grapalat"/>
          <w:b w:val="0"/>
          <w:sz w:val="22"/>
          <w:szCs w:val="22"/>
        </w:rPr>
        <w:t xml:space="preserve"> </w:t>
      </w:r>
      <w:r w:rsidR="001A48C3">
        <w:rPr>
          <w:rFonts w:ascii="GHEA Grapalat" w:hAnsi="GHEA Grapalat"/>
          <w:b w:val="0"/>
          <w:sz w:val="22"/>
          <w:szCs w:val="22"/>
        </w:rPr>
        <w:t xml:space="preserve">60 </w:t>
      </w:r>
      <w:r w:rsidRPr="001A48C3">
        <w:rPr>
          <w:rFonts w:ascii="GHEA Grapalat" w:hAnsi="GHEA Grapalat"/>
          <w:b w:val="0"/>
          <w:sz w:val="22"/>
          <w:szCs w:val="22"/>
        </w:rPr>
        <w:lastRenderedPageBreak/>
        <w:t>օրացուցային օրվա ընթացքում:</w:t>
      </w:r>
    </w:p>
    <w:p w14:paraId="6705B1BC" w14:textId="77777777" w:rsidR="00327026" w:rsidRPr="001A48C3" w:rsidRDefault="00327026" w:rsidP="001A48C3">
      <w:pPr>
        <w:pStyle w:val="ListParagraph"/>
        <w:ind w:left="0"/>
        <w:rPr>
          <w:rFonts w:ascii="GHEA Grapalat" w:hAnsi="GHEA Grapalat"/>
          <w:bCs/>
          <w:sz w:val="22"/>
          <w:szCs w:val="22"/>
        </w:rPr>
      </w:pPr>
    </w:p>
    <w:p w14:paraId="60805BFA" w14:textId="77777777" w:rsidR="0059113A" w:rsidRPr="001A48C3" w:rsidRDefault="00327026" w:rsidP="00D32226">
      <w:pPr>
        <w:pStyle w:val="BodyText"/>
        <w:widowControl w:val="0"/>
        <w:numPr>
          <w:ilvl w:val="0"/>
          <w:numId w:val="4"/>
        </w:numPr>
        <w:tabs>
          <w:tab w:val="clear" w:pos="4680"/>
          <w:tab w:val="left" w:pos="1440"/>
        </w:tabs>
        <w:overflowPunct w:val="0"/>
        <w:autoSpaceDE w:val="0"/>
        <w:autoSpaceDN w:val="0"/>
        <w:adjustRightInd w:val="0"/>
        <w:spacing w:line="240" w:lineRule="auto"/>
        <w:ind w:left="0" w:firstLine="0"/>
        <w:jc w:val="both"/>
        <w:textAlignment w:val="baseline"/>
        <w:rPr>
          <w:rFonts w:ascii="GHEA Grapalat" w:hAnsi="GHEA Grapalat" w:cs="Arial"/>
          <w:b w:val="0"/>
          <w:sz w:val="22"/>
          <w:szCs w:val="22"/>
          <w:lang w:val="af-ZA" w:eastAsia="ru-RU"/>
        </w:rPr>
      </w:pPr>
      <w:r w:rsidRPr="001A48C3">
        <w:rPr>
          <w:rFonts w:ascii="GHEA Grapalat" w:hAnsi="GHEA Grapalat" w:cs="Arial"/>
          <w:sz w:val="22"/>
          <w:szCs w:val="22"/>
          <w:u w:val="single"/>
          <w:lang w:eastAsia="ru-RU"/>
        </w:rPr>
        <w:t>ԱՊԱՀՈՎԱԳՐՈՒԹՅՈՒՆ</w:t>
      </w:r>
      <w:r w:rsidRPr="001A48C3">
        <w:rPr>
          <w:rFonts w:ascii="GHEA Grapalat" w:hAnsi="GHEA Grapalat" w:cs="Arial"/>
          <w:b w:val="0"/>
          <w:sz w:val="22"/>
          <w:szCs w:val="22"/>
          <w:lang w:eastAsia="ru-RU"/>
        </w:rPr>
        <w:t xml:space="preserve"> </w:t>
      </w:r>
      <w:r w:rsidR="0059113A" w:rsidRPr="001A48C3">
        <w:rPr>
          <w:rFonts w:ascii="GHEA Grapalat" w:hAnsi="GHEA Grapalat" w:cs="Arial"/>
          <w:sz w:val="22"/>
          <w:szCs w:val="22"/>
          <w:u w:val="single"/>
          <w:lang w:val="en-GB" w:eastAsia="ru-RU"/>
        </w:rPr>
        <w:t>(</w:t>
      </w:r>
      <w:r w:rsidR="0059113A" w:rsidRPr="001A48C3">
        <w:rPr>
          <w:rFonts w:ascii="GHEA Grapalat" w:hAnsi="GHEA Grapalat" w:cs="Arial"/>
          <w:sz w:val="22"/>
          <w:szCs w:val="22"/>
          <w:u w:val="single"/>
          <w:lang w:eastAsia="ru-RU"/>
        </w:rPr>
        <w:t>CIP պայմանով մատակարարման դեպքում)</w:t>
      </w:r>
      <w:r w:rsidR="0059113A" w:rsidRPr="001A48C3">
        <w:rPr>
          <w:rFonts w:ascii="GHEA Grapalat" w:hAnsi="GHEA Grapalat" w:cs="Arial"/>
          <w:sz w:val="22"/>
          <w:szCs w:val="22"/>
          <w:lang w:eastAsia="ru-RU"/>
        </w:rPr>
        <w:t xml:space="preserve"> </w:t>
      </w:r>
      <w:r w:rsidR="0059113A" w:rsidRPr="001A48C3">
        <w:rPr>
          <w:rFonts w:ascii="GHEA Grapalat" w:hAnsi="GHEA Grapalat"/>
          <w:b w:val="0"/>
          <w:sz w:val="22"/>
          <w:szCs w:val="22"/>
        </w:rPr>
        <w:t>CIP պայմանով մատակարարման դեպքում` Պայմանագրի շրջանակներում մատակարարվող ապրանքները պետք է ամբողջությամբ ապահովագրվեն ազատ փոխարկելի արժույթով` արտադրության, ձեռքբերման, փոխադրման, պահեստավորման, կամ տեղափոխման ժամանակ վնասումից կամ կորստից: Ապահովագրության գումարը պետք է կազմի Ապրանքների ընդհանուր արժեքի 110%-ին համարժեք գումար` «պահեստից» մինչև «պահեստ» «բոլոր տիպի ռիսկեր» հիմքով, ներառյալ պատերազմի ռիսկը: Մատակարարը պետք է ապահովի և վճարի բեռների ապահովագրությունը և Գնորդին դիտարկի որպես բենիֆիցիար:</w:t>
      </w:r>
    </w:p>
    <w:p w14:paraId="37556821" w14:textId="77777777" w:rsidR="00327026" w:rsidRPr="001A48C3" w:rsidRDefault="00327026" w:rsidP="001A48C3">
      <w:pPr>
        <w:pStyle w:val="BodyText"/>
        <w:widowControl w:val="0"/>
        <w:tabs>
          <w:tab w:val="clear" w:pos="4680"/>
          <w:tab w:val="left" w:pos="1440"/>
        </w:tabs>
        <w:overflowPunct w:val="0"/>
        <w:autoSpaceDE w:val="0"/>
        <w:autoSpaceDN w:val="0"/>
        <w:adjustRightInd w:val="0"/>
        <w:spacing w:line="240" w:lineRule="auto"/>
        <w:jc w:val="both"/>
        <w:textAlignment w:val="baseline"/>
        <w:rPr>
          <w:rFonts w:ascii="GHEA Grapalat" w:hAnsi="GHEA Grapalat" w:cs="Arial"/>
          <w:sz w:val="22"/>
          <w:szCs w:val="22"/>
          <w:u w:val="single"/>
          <w:lang w:eastAsia="ru-RU"/>
        </w:rPr>
      </w:pPr>
    </w:p>
    <w:p w14:paraId="62887973" w14:textId="77777777" w:rsidR="00327026" w:rsidRPr="001A48C3" w:rsidRDefault="00327026" w:rsidP="00D32226">
      <w:pPr>
        <w:pStyle w:val="BodyText"/>
        <w:widowControl w:val="0"/>
        <w:numPr>
          <w:ilvl w:val="0"/>
          <w:numId w:val="4"/>
        </w:numPr>
        <w:tabs>
          <w:tab w:val="clear" w:pos="4680"/>
          <w:tab w:val="left" w:pos="1440"/>
        </w:tabs>
        <w:overflowPunct w:val="0"/>
        <w:autoSpaceDE w:val="0"/>
        <w:autoSpaceDN w:val="0"/>
        <w:adjustRightInd w:val="0"/>
        <w:spacing w:line="240" w:lineRule="auto"/>
        <w:ind w:left="0" w:firstLine="0"/>
        <w:jc w:val="both"/>
        <w:textAlignment w:val="baseline"/>
        <w:rPr>
          <w:rFonts w:ascii="GHEA Grapalat" w:hAnsi="GHEA Grapalat"/>
          <w:b w:val="0"/>
          <w:sz w:val="22"/>
          <w:szCs w:val="22"/>
        </w:rPr>
      </w:pPr>
      <w:r w:rsidRPr="001A48C3">
        <w:rPr>
          <w:rFonts w:ascii="GHEA Grapalat" w:hAnsi="GHEA Grapalat"/>
          <w:sz w:val="22"/>
          <w:szCs w:val="22"/>
          <w:u w:val="single"/>
        </w:rPr>
        <w:t>ԿԻՐԱՌԵԼԻ ՕՐԵՆՍԴՐՈՒԹՅՈՒՆ</w:t>
      </w:r>
      <w:r w:rsidRPr="001A48C3">
        <w:rPr>
          <w:rFonts w:ascii="GHEA Grapalat" w:hAnsi="GHEA Grapalat"/>
          <w:b w:val="0"/>
          <w:sz w:val="22"/>
          <w:szCs w:val="22"/>
        </w:rPr>
        <w:t xml:space="preserve"> Սույն Պայմանագիրը պետք է մեկնաբանվի համաձայն Գնորդի երկրի օրենսդրության:</w:t>
      </w:r>
    </w:p>
    <w:p w14:paraId="28A82B36" w14:textId="77777777" w:rsidR="00327026" w:rsidRPr="001A48C3" w:rsidRDefault="00327026" w:rsidP="001A48C3">
      <w:pPr>
        <w:pStyle w:val="BodyText"/>
        <w:tabs>
          <w:tab w:val="left" w:pos="1440"/>
        </w:tabs>
        <w:jc w:val="both"/>
        <w:rPr>
          <w:rFonts w:ascii="GHEA Grapalat" w:hAnsi="GHEA Grapalat"/>
          <w:b w:val="0"/>
          <w:sz w:val="22"/>
          <w:szCs w:val="22"/>
        </w:rPr>
      </w:pPr>
    </w:p>
    <w:p w14:paraId="568E88D0" w14:textId="77777777" w:rsidR="00327026" w:rsidRPr="001A48C3" w:rsidRDefault="00327026" w:rsidP="00D32226">
      <w:pPr>
        <w:pStyle w:val="BodyText"/>
        <w:widowControl w:val="0"/>
        <w:numPr>
          <w:ilvl w:val="0"/>
          <w:numId w:val="4"/>
        </w:numPr>
        <w:tabs>
          <w:tab w:val="clear" w:pos="4680"/>
          <w:tab w:val="left" w:pos="1440"/>
        </w:tabs>
        <w:overflowPunct w:val="0"/>
        <w:autoSpaceDE w:val="0"/>
        <w:autoSpaceDN w:val="0"/>
        <w:adjustRightInd w:val="0"/>
        <w:spacing w:line="240" w:lineRule="auto"/>
        <w:ind w:left="0" w:firstLine="0"/>
        <w:jc w:val="both"/>
        <w:textAlignment w:val="baseline"/>
        <w:rPr>
          <w:rFonts w:ascii="GHEA Grapalat" w:hAnsi="GHEA Grapalat"/>
          <w:b w:val="0"/>
          <w:sz w:val="22"/>
          <w:szCs w:val="22"/>
        </w:rPr>
      </w:pPr>
      <w:r w:rsidRPr="001A48C3">
        <w:rPr>
          <w:rFonts w:ascii="GHEA Grapalat" w:hAnsi="GHEA Grapalat" w:cs="Arial"/>
          <w:sz w:val="22"/>
          <w:szCs w:val="22"/>
          <w:u w:val="single"/>
          <w:lang w:eastAsia="ru-RU"/>
        </w:rPr>
        <w:t xml:space="preserve">ՎԵՃԵՐԻ ԼՈՒԾՈՒՄ </w:t>
      </w:r>
      <w:r w:rsidRPr="001A48C3">
        <w:rPr>
          <w:rFonts w:ascii="GHEA Grapalat" w:hAnsi="GHEA Grapalat" w:cs="Arial"/>
          <w:b w:val="0"/>
          <w:sz w:val="22"/>
          <w:szCs w:val="22"/>
          <w:lang w:eastAsia="ru-RU"/>
        </w:rPr>
        <w:t xml:space="preserve">Գնորդը և Մատակարարը պետք է ձեռնարկեն բոլոր ջանքերը, որպեսզի ուղղակի, ոչ պաշտոնական բանակցությունների միջոցով բարեկամաբար լուծեն իրենց միջև սույն Պայմանագրի շրջանակներում առաջացած ցանկացած տարաձանություն կամ վեճ: Գնորդի և Մատակարարի միջև առաջացած, չլուծված վեճի դեպքում այն ենթակա է լուծման </w:t>
      </w:r>
      <w:r w:rsidR="001E3B9F" w:rsidRPr="001A48C3">
        <w:rPr>
          <w:rFonts w:ascii="GHEA Grapalat" w:hAnsi="GHEA Grapalat"/>
          <w:b w:val="0"/>
          <w:sz w:val="22"/>
          <w:szCs w:val="22"/>
        </w:rPr>
        <w:t xml:space="preserve">Գնորդի երկրի </w:t>
      </w:r>
      <w:r w:rsidRPr="001A48C3">
        <w:rPr>
          <w:rFonts w:ascii="GHEA Grapalat" w:hAnsi="GHEA Grapalat" w:cs="Arial"/>
          <w:b w:val="0"/>
          <w:sz w:val="22"/>
          <w:szCs w:val="22"/>
          <w:lang w:eastAsia="ru-RU"/>
        </w:rPr>
        <w:t>օրենսդրությամբ սահմանված կարգով:</w:t>
      </w:r>
    </w:p>
    <w:p w14:paraId="3523775E" w14:textId="77777777" w:rsidR="00327026" w:rsidRPr="001A48C3" w:rsidRDefault="00327026" w:rsidP="001A48C3">
      <w:pPr>
        <w:rPr>
          <w:rFonts w:ascii="GHEA Grapalat" w:hAnsi="GHEA Grapalat"/>
          <w:sz w:val="22"/>
          <w:szCs w:val="22"/>
        </w:rPr>
      </w:pPr>
    </w:p>
    <w:p w14:paraId="2CA728E4" w14:textId="77777777" w:rsidR="00327026" w:rsidRPr="001A48C3" w:rsidRDefault="00327026" w:rsidP="00D32226">
      <w:pPr>
        <w:pStyle w:val="BodyTextIndent"/>
        <w:numPr>
          <w:ilvl w:val="0"/>
          <w:numId w:val="4"/>
        </w:numPr>
        <w:tabs>
          <w:tab w:val="clear" w:pos="0"/>
          <w:tab w:val="clear" w:pos="8640"/>
        </w:tabs>
        <w:overflowPunct w:val="0"/>
        <w:autoSpaceDE w:val="0"/>
        <w:autoSpaceDN w:val="0"/>
        <w:adjustRightInd w:val="0"/>
        <w:spacing w:after="120"/>
        <w:ind w:left="0" w:firstLine="0"/>
        <w:jc w:val="left"/>
        <w:textAlignment w:val="baseline"/>
        <w:rPr>
          <w:rFonts w:ascii="GHEA Grapalat" w:hAnsi="GHEA Grapalat" w:cs="Arial"/>
          <w:b/>
          <w:sz w:val="22"/>
          <w:szCs w:val="22"/>
          <w:lang w:eastAsia="ru-RU"/>
        </w:rPr>
      </w:pPr>
      <w:r w:rsidRPr="001A48C3">
        <w:rPr>
          <w:rFonts w:ascii="GHEA Grapalat" w:hAnsi="GHEA Grapalat" w:cs="Arial"/>
          <w:b/>
          <w:sz w:val="22"/>
          <w:szCs w:val="22"/>
          <w:u w:val="single"/>
          <w:lang w:eastAsia="ru-RU"/>
        </w:rPr>
        <w:t>ՄԱՏԱԿԱՐԱՐՈՒՄ ԵՎ ՓԱՍՏԱԹՂԹԵՐ</w:t>
      </w:r>
      <w:r w:rsidRPr="001A48C3">
        <w:rPr>
          <w:rFonts w:ascii="GHEA Grapalat" w:hAnsi="GHEA Grapalat" w:cs="Arial"/>
          <w:b/>
          <w:sz w:val="22"/>
          <w:szCs w:val="22"/>
          <w:lang w:eastAsia="ru-RU"/>
        </w:rPr>
        <w:t xml:space="preserve"> </w:t>
      </w:r>
    </w:p>
    <w:p w14:paraId="23D88135" w14:textId="77777777" w:rsidR="00327026" w:rsidRPr="001A48C3" w:rsidRDefault="00327026" w:rsidP="001A48C3">
      <w:pPr>
        <w:pStyle w:val="BodyTextIndent"/>
        <w:tabs>
          <w:tab w:val="clear" w:pos="0"/>
          <w:tab w:val="left" w:pos="709"/>
        </w:tabs>
        <w:ind w:firstLine="0"/>
        <w:rPr>
          <w:rFonts w:ascii="GHEA Grapalat" w:hAnsi="GHEA Grapalat" w:cs="Arial"/>
          <w:sz w:val="22"/>
          <w:szCs w:val="22"/>
          <w:lang w:eastAsia="ru-RU"/>
        </w:rPr>
      </w:pPr>
      <w:r w:rsidRPr="001A48C3">
        <w:rPr>
          <w:rFonts w:ascii="GHEA Grapalat" w:hAnsi="GHEA Grapalat" w:cs="Arial"/>
          <w:sz w:val="22"/>
          <w:szCs w:val="22"/>
          <w:lang w:eastAsia="ru-RU"/>
        </w:rPr>
        <w:t>Մատակարարը պետք է Գնորդին ներկայացնի հետևյալ փաստաթղթերը`</w:t>
      </w:r>
    </w:p>
    <w:p w14:paraId="43E18194" w14:textId="77777777" w:rsidR="00327026" w:rsidRPr="001A48C3" w:rsidRDefault="00327026" w:rsidP="001A48C3">
      <w:pPr>
        <w:rPr>
          <w:rFonts w:ascii="GHEA Grapalat" w:hAnsi="GHEA Grapalat" w:cs="Arial"/>
          <w:sz w:val="22"/>
          <w:szCs w:val="22"/>
          <w:lang w:eastAsia="ru-RU"/>
        </w:rPr>
      </w:pPr>
      <w:r w:rsidRPr="001A48C3">
        <w:rPr>
          <w:rFonts w:ascii="GHEA Grapalat" w:hAnsi="GHEA Grapalat" w:cs="Arial"/>
          <w:sz w:val="22"/>
          <w:szCs w:val="22"/>
          <w:lang w:eastAsia="ru-RU"/>
        </w:rPr>
        <w:t>1.</w:t>
      </w:r>
      <w:r w:rsidRPr="001A48C3">
        <w:rPr>
          <w:rFonts w:ascii="GHEA Grapalat" w:hAnsi="GHEA Grapalat" w:cs="Arial"/>
          <w:sz w:val="22"/>
          <w:szCs w:val="22"/>
          <w:lang w:eastAsia="ru-RU"/>
        </w:rPr>
        <w:tab/>
        <w:t>Մատակարարի հաշիվ-ապրանքագրի բնօրինակը, որում նշված է ապրանքների անվանումը, քանակը, մեկ միավորի գինը և ընդհանուր գումարը,</w:t>
      </w:r>
    </w:p>
    <w:p w14:paraId="3D34F4DD" w14:textId="77777777" w:rsidR="00327026" w:rsidRPr="001A48C3" w:rsidRDefault="00327026" w:rsidP="001A48C3">
      <w:pPr>
        <w:rPr>
          <w:rFonts w:ascii="GHEA Grapalat" w:hAnsi="GHEA Grapalat" w:cs="Arial"/>
          <w:sz w:val="22"/>
          <w:szCs w:val="22"/>
          <w:lang w:eastAsia="ru-RU"/>
        </w:rPr>
      </w:pPr>
      <w:r w:rsidRPr="001A48C3">
        <w:rPr>
          <w:rFonts w:ascii="GHEA Grapalat" w:hAnsi="GHEA Grapalat" w:cs="Arial"/>
          <w:sz w:val="22"/>
          <w:szCs w:val="22"/>
          <w:lang w:eastAsia="ru-RU"/>
        </w:rPr>
        <w:t>2.</w:t>
      </w:r>
      <w:r w:rsidRPr="001A48C3">
        <w:rPr>
          <w:rFonts w:ascii="GHEA Grapalat" w:hAnsi="GHEA Grapalat" w:cs="Arial"/>
          <w:sz w:val="22"/>
          <w:szCs w:val="22"/>
          <w:lang w:eastAsia="ru-RU"/>
        </w:rPr>
        <w:tab/>
        <w:t>Արտադրողի կամ Մատակարարի երաշխիքի վկայականը,</w:t>
      </w:r>
    </w:p>
    <w:p w14:paraId="33A2A3EB" w14:textId="77777777" w:rsidR="00327026" w:rsidRPr="001A48C3" w:rsidRDefault="00327026" w:rsidP="001A48C3">
      <w:pPr>
        <w:rPr>
          <w:rFonts w:ascii="GHEA Grapalat" w:hAnsi="GHEA Grapalat" w:cs="Arial"/>
          <w:sz w:val="22"/>
          <w:szCs w:val="22"/>
          <w:lang w:eastAsia="ru-RU"/>
        </w:rPr>
      </w:pPr>
      <w:r w:rsidRPr="001A48C3">
        <w:rPr>
          <w:rFonts w:ascii="GHEA Grapalat" w:hAnsi="GHEA Grapalat" w:cs="Arial"/>
          <w:sz w:val="22"/>
          <w:szCs w:val="22"/>
          <w:lang w:eastAsia="ru-RU"/>
        </w:rPr>
        <w:t>3.</w:t>
      </w:r>
      <w:r w:rsidRPr="001A48C3">
        <w:rPr>
          <w:rFonts w:ascii="GHEA Grapalat" w:hAnsi="GHEA Grapalat" w:cs="Arial"/>
          <w:sz w:val="22"/>
          <w:szCs w:val="22"/>
          <w:lang w:eastAsia="ru-RU"/>
        </w:rPr>
        <w:tab/>
        <w:t>Ծագման վկայականը</w:t>
      </w:r>
    </w:p>
    <w:p w14:paraId="01773BDA" w14:textId="77777777" w:rsidR="00327026" w:rsidRPr="001A48C3" w:rsidRDefault="00327026" w:rsidP="001A48C3">
      <w:pPr>
        <w:rPr>
          <w:rFonts w:ascii="GHEA Grapalat" w:hAnsi="GHEA Grapalat"/>
          <w:sz w:val="22"/>
          <w:szCs w:val="22"/>
        </w:rPr>
      </w:pPr>
      <w:r w:rsidRPr="001A48C3">
        <w:rPr>
          <w:rFonts w:ascii="GHEA Grapalat" w:hAnsi="GHEA Grapalat"/>
          <w:sz w:val="22"/>
          <w:szCs w:val="22"/>
        </w:rPr>
        <w:t xml:space="preserve">                                  </w:t>
      </w:r>
    </w:p>
    <w:p w14:paraId="563FC6A0" w14:textId="77777777" w:rsidR="00327026" w:rsidRPr="001A48C3" w:rsidRDefault="00327026" w:rsidP="001A48C3">
      <w:pPr>
        <w:suppressAutoHyphens/>
        <w:jc w:val="both"/>
        <w:rPr>
          <w:rFonts w:ascii="GHEA Grapalat" w:hAnsi="GHEA Grapalat"/>
          <w:bCs/>
          <w:sz w:val="22"/>
          <w:szCs w:val="22"/>
        </w:rPr>
      </w:pPr>
      <w:r w:rsidRPr="001A48C3">
        <w:rPr>
          <w:rFonts w:ascii="GHEA Grapalat" w:hAnsi="GHEA Grapalat" w:cs="Sylfaen"/>
          <w:b/>
          <w:sz w:val="22"/>
          <w:szCs w:val="22"/>
          <w:u w:val="single"/>
        </w:rPr>
        <w:t xml:space="preserve">9. Վճարումը կկատարվի հետևյալ եղանակով՝ </w:t>
      </w:r>
    </w:p>
    <w:p w14:paraId="67B3DD50" w14:textId="77777777" w:rsidR="00327026" w:rsidRPr="001A48C3" w:rsidRDefault="00327026" w:rsidP="001A48C3">
      <w:pPr>
        <w:jc w:val="both"/>
        <w:rPr>
          <w:rFonts w:ascii="GHEA Grapalat" w:hAnsi="GHEA Grapalat" w:cs="Sylfaen"/>
          <w:bCs/>
          <w:sz w:val="22"/>
          <w:szCs w:val="22"/>
        </w:rPr>
      </w:pPr>
    </w:p>
    <w:p w14:paraId="7A3E2EA9" w14:textId="77777777" w:rsidR="00327026" w:rsidRPr="001A48C3" w:rsidRDefault="00327026" w:rsidP="001A48C3">
      <w:pPr>
        <w:jc w:val="both"/>
        <w:rPr>
          <w:rFonts w:ascii="GHEA Grapalat" w:hAnsi="GHEA Grapalat" w:cs="Sylfaen"/>
          <w:bCs/>
          <w:sz w:val="22"/>
          <w:szCs w:val="22"/>
        </w:rPr>
      </w:pPr>
      <w:r w:rsidRPr="001A48C3">
        <w:rPr>
          <w:rFonts w:ascii="GHEA Grapalat" w:hAnsi="GHEA Grapalat" w:cs="Sylfaen"/>
          <w:bCs/>
          <w:sz w:val="22"/>
          <w:szCs w:val="22"/>
        </w:rPr>
        <w:t xml:space="preserve">Մատակարարի կողմից մատակարարված ապրանքների դիմաց վճարումը կիրականացվի </w:t>
      </w:r>
      <w:r w:rsidR="001E3B9F" w:rsidRPr="001A48C3">
        <w:rPr>
          <w:rFonts w:ascii="GHEA Grapalat" w:hAnsi="GHEA Grapalat" w:cs="Sylfaen"/>
          <w:bCs/>
          <w:sz w:val="22"/>
          <w:szCs w:val="22"/>
        </w:rPr>
        <w:t>ՀՀ դրամով</w:t>
      </w:r>
      <w:r w:rsidRPr="001A48C3">
        <w:rPr>
          <w:rFonts w:ascii="GHEA Grapalat" w:hAnsi="GHEA Grapalat" w:cs="Sylfaen"/>
          <w:bCs/>
          <w:sz w:val="22"/>
          <w:szCs w:val="22"/>
        </w:rPr>
        <w:t xml:space="preserve">` գումարը փոխանցելով Մատակարարի բանկային հաշվին </w:t>
      </w:r>
      <w:r w:rsidR="00CE47BB" w:rsidRPr="001A48C3">
        <w:rPr>
          <w:rFonts w:ascii="GHEA Grapalat" w:hAnsi="GHEA Grapalat" w:cs="Sylfaen"/>
          <w:bCs/>
          <w:sz w:val="22"/>
          <w:szCs w:val="22"/>
        </w:rPr>
        <w:t>Գնորդի</w:t>
      </w:r>
      <w:r w:rsidRPr="001A48C3">
        <w:rPr>
          <w:rFonts w:ascii="GHEA Grapalat" w:hAnsi="GHEA Grapalat" w:cs="Sylfaen"/>
          <w:bCs/>
          <w:sz w:val="22"/>
          <w:szCs w:val="22"/>
        </w:rPr>
        <w:t xml:space="preserve"> կողմից ստորագրված Ընդունման գրության և Կետ 8-ում նշված մատակարարման փաստաթղթերի ստացումից հետո ոչ ուշ</w:t>
      </w:r>
      <w:r w:rsidR="00692EE6" w:rsidRPr="001A48C3">
        <w:rPr>
          <w:rFonts w:ascii="GHEA Grapalat" w:hAnsi="GHEA Grapalat" w:cs="Sylfaen"/>
          <w:bCs/>
          <w:sz w:val="22"/>
          <w:szCs w:val="22"/>
        </w:rPr>
        <w:t>,</w:t>
      </w:r>
      <w:r w:rsidRPr="001A48C3">
        <w:rPr>
          <w:rFonts w:ascii="GHEA Grapalat" w:hAnsi="GHEA Grapalat" w:cs="Sylfaen"/>
          <w:bCs/>
          <w:sz w:val="22"/>
          <w:szCs w:val="22"/>
        </w:rPr>
        <w:t xml:space="preserve"> քան </w:t>
      </w:r>
      <w:r w:rsidR="00692EE6" w:rsidRPr="001A48C3">
        <w:rPr>
          <w:rFonts w:ascii="GHEA Grapalat" w:hAnsi="GHEA Grapalat" w:cs="Sylfaen"/>
          <w:bCs/>
          <w:sz w:val="22"/>
          <w:szCs w:val="22"/>
        </w:rPr>
        <w:t>15</w:t>
      </w:r>
      <w:r w:rsidRPr="001A48C3">
        <w:rPr>
          <w:rFonts w:ascii="GHEA Grapalat" w:hAnsi="GHEA Grapalat" w:cs="Sylfaen"/>
          <w:bCs/>
          <w:sz w:val="22"/>
          <w:szCs w:val="22"/>
        </w:rPr>
        <w:t xml:space="preserve"> օրվա ընթացքում:</w:t>
      </w:r>
    </w:p>
    <w:p w14:paraId="3E90F91D" w14:textId="77777777" w:rsidR="00327026" w:rsidRPr="001A48C3" w:rsidRDefault="00327026" w:rsidP="001A48C3">
      <w:pPr>
        <w:jc w:val="both"/>
        <w:rPr>
          <w:rFonts w:ascii="GHEA Grapalat" w:hAnsi="GHEA Grapalat"/>
          <w:sz w:val="22"/>
          <w:szCs w:val="22"/>
        </w:rPr>
      </w:pPr>
    </w:p>
    <w:p w14:paraId="5AB1A0C7" w14:textId="77777777" w:rsidR="00327026" w:rsidRPr="001A48C3" w:rsidRDefault="00327026" w:rsidP="001A48C3">
      <w:pPr>
        <w:jc w:val="both"/>
        <w:rPr>
          <w:rFonts w:ascii="GHEA Grapalat" w:hAnsi="GHEA Grapalat" w:cs="Sylfaen"/>
          <w:bCs/>
          <w:sz w:val="22"/>
          <w:szCs w:val="22"/>
        </w:rPr>
      </w:pPr>
      <w:r w:rsidRPr="001A48C3">
        <w:rPr>
          <w:rFonts w:ascii="GHEA Grapalat" w:hAnsi="GHEA Grapalat" w:cs="Sylfaen"/>
          <w:bCs/>
          <w:sz w:val="22"/>
          <w:szCs w:val="22"/>
        </w:rPr>
        <w:t xml:space="preserve">Պայմանագրի գնի վճարումը առանց ԱԱՀ-ի կիրականացվի </w:t>
      </w:r>
      <w:r w:rsidR="00286F22" w:rsidRPr="001A48C3">
        <w:rPr>
          <w:rFonts w:ascii="GHEA Grapalat" w:hAnsi="GHEA Grapalat" w:cs="Sylfaen"/>
          <w:sz w:val="22"/>
          <w:szCs w:val="22"/>
        </w:rPr>
        <w:t>«</w:t>
      </w:r>
      <w:r w:rsidR="00286F22" w:rsidRPr="001A48C3">
        <w:rPr>
          <w:rFonts w:ascii="GHEA Grapalat" w:hAnsi="GHEA Grapalat" w:cs="Sylfaen"/>
          <w:bCs/>
          <w:sz w:val="22"/>
          <w:szCs w:val="22"/>
          <w:lang w:val="es-ES"/>
        </w:rPr>
        <w:t>Սոցիալական պաշտպանության վարչարարության երկրորդ ծրագ</w:t>
      </w:r>
      <w:r w:rsidR="004D1B74" w:rsidRPr="001A48C3">
        <w:rPr>
          <w:rFonts w:ascii="GHEA Grapalat" w:hAnsi="GHEA Grapalat" w:cs="Sylfaen"/>
          <w:bCs/>
          <w:sz w:val="22"/>
          <w:szCs w:val="22"/>
          <w:lang w:val="es-ES"/>
        </w:rPr>
        <w:t>իր</w:t>
      </w:r>
      <w:r w:rsidR="00286F22" w:rsidRPr="001A48C3">
        <w:rPr>
          <w:rFonts w:ascii="GHEA Grapalat" w:hAnsi="GHEA Grapalat" w:cs="Sylfaen"/>
          <w:bCs/>
          <w:sz w:val="22"/>
          <w:szCs w:val="22"/>
          <w:lang w:val="es-ES"/>
        </w:rPr>
        <w:t xml:space="preserve"> (ՍՊՎԾ-2)»  </w:t>
      </w:r>
      <w:r w:rsidR="00CE47BB" w:rsidRPr="001A48C3">
        <w:rPr>
          <w:rFonts w:ascii="GHEA Grapalat" w:hAnsi="GHEA Grapalat" w:cs="Arial Armenian"/>
          <w:sz w:val="22"/>
          <w:szCs w:val="22"/>
          <w:lang w:val="es-ES"/>
        </w:rPr>
        <w:t xml:space="preserve"> </w:t>
      </w:r>
      <w:r w:rsidR="00CE47BB" w:rsidRPr="001A48C3">
        <w:rPr>
          <w:rFonts w:ascii="GHEA Grapalat" w:hAnsi="GHEA Grapalat" w:cs="Sylfaen"/>
          <w:sz w:val="22"/>
          <w:szCs w:val="22"/>
          <w:lang w:val="es-ES"/>
        </w:rPr>
        <w:t>թիվ</w:t>
      </w:r>
      <w:r w:rsidR="00CE47BB" w:rsidRPr="001A48C3">
        <w:rPr>
          <w:rFonts w:ascii="GHEA Grapalat" w:hAnsi="GHEA Grapalat" w:cs="Arial Armenian"/>
          <w:sz w:val="22"/>
          <w:szCs w:val="22"/>
          <w:lang w:val="es-ES"/>
        </w:rPr>
        <w:t xml:space="preserve"> </w:t>
      </w:r>
      <w:r w:rsidR="00286F22" w:rsidRPr="001A48C3">
        <w:rPr>
          <w:rFonts w:ascii="GHEA Grapalat" w:hAnsi="GHEA Grapalat" w:cs="Sylfaen"/>
          <w:sz w:val="22"/>
          <w:szCs w:val="22"/>
        </w:rPr>
        <w:t>5398-AM վարկային</w:t>
      </w:r>
      <w:r w:rsidR="00CE47BB" w:rsidRPr="001A48C3">
        <w:rPr>
          <w:rFonts w:ascii="GHEA Grapalat" w:hAnsi="GHEA Grapalat" w:cs="Arial Armenian"/>
          <w:sz w:val="22"/>
          <w:szCs w:val="22"/>
          <w:lang w:val="es-ES"/>
        </w:rPr>
        <w:t xml:space="preserve"> </w:t>
      </w:r>
      <w:r w:rsidR="00CE47BB" w:rsidRPr="001A48C3">
        <w:rPr>
          <w:rFonts w:ascii="GHEA Grapalat" w:hAnsi="GHEA Grapalat" w:cs="Sylfaen"/>
          <w:sz w:val="22"/>
          <w:szCs w:val="22"/>
          <w:lang w:val="es-ES"/>
        </w:rPr>
        <w:t>ծրագրի միջոցներից</w:t>
      </w:r>
      <w:r w:rsidRPr="001A48C3">
        <w:rPr>
          <w:rFonts w:ascii="GHEA Grapalat" w:hAnsi="GHEA Grapalat" w:cs="Sylfaen"/>
          <w:bCs/>
          <w:sz w:val="22"/>
          <w:szCs w:val="22"/>
        </w:rPr>
        <w:t>, իսկ ԱԱՀ-ն կվճարվի ՀՀ Պետբյուջեի մի</w:t>
      </w:r>
      <w:r w:rsidR="00CE47BB" w:rsidRPr="001A48C3">
        <w:rPr>
          <w:rFonts w:ascii="GHEA Grapalat" w:hAnsi="GHEA Grapalat" w:cs="Sylfaen"/>
          <w:bCs/>
          <w:sz w:val="22"/>
          <w:szCs w:val="22"/>
        </w:rPr>
        <w:t>ջոցների</w:t>
      </w:r>
      <w:r w:rsidRPr="001A48C3">
        <w:rPr>
          <w:rFonts w:ascii="GHEA Grapalat" w:hAnsi="GHEA Grapalat" w:cs="Sylfaen"/>
          <w:bCs/>
          <w:sz w:val="22"/>
          <w:szCs w:val="22"/>
        </w:rPr>
        <w:t>ց:</w:t>
      </w:r>
    </w:p>
    <w:p w14:paraId="6B71EAED" w14:textId="77777777" w:rsidR="00327026" w:rsidRPr="001A48C3" w:rsidRDefault="00327026" w:rsidP="001A48C3">
      <w:pPr>
        <w:jc w:val="both"/>
        <w:rPr>
          <w:rFonts w:ascii="GHEA Grapalat" w:hAnsi="GHEA Grapalat" w:cs="Sylfaen"/>
          <w:bCs/>
          <w:sz w:val="22"/>
          <w:szCs w:val="22"/>
        </w:rPr>
      </w:pPr>
    </w:p>
    <w:p w14:paraId="0C4E70E0" w14:textId="77777777" w:rsidR="00327026" w:rsidRPr="001A48C3" w:rsidRDefault="00327026" w:rsidP="001A48C3">
      <w:pPr>
        <w:pStyle w:val="BodyText"/>
        <w:widowControl w:val="0"/>
        <w:tabs>
          <w:tab w:val="clear" w:pos="4680"/>
          <w:tab w:val="left" w:pos="1440"/>
        </w:tabs>
        <w:overflowPunct w:val="0"/>
        <w:autoSpaceDE w:val="0"/>
        <w:autoSpaceDN w:val="0"/>
        <w:adjustRightInd w:val="0"/>
        <w:spacing w:line="240" w:lineRule="auto"/>
        <w:jc w:val="both"/>
        <w:textAlignment w:val="baseline"/>
        <w:rPr>
          <w:rFonts w:ascii="GHEA Grapalat" w:hAnsi="GHEA Grapalat" w:cs="Sylfaen"/>
          <w:bCs/>
          <w:sz w:val="22"/>
          <w:szCs w:val="22"/>
        </w:rPr>
      </w:pPr>
      <w:r w:rsidRPr="001A48C3">
        <w:rPr>
          <w:rFonts w:ascii="GHEA Grapalat" w:hAnsi="GHEA Grapalat" w:cs="Sylfaen"/>
          <w:bCs/>
          <w:sz w:val="22"/>
          <w:szCs w:val="22"/>
        </w:rPr>
        <w:t xml:space="preserve">10. ԵՐԱՇԽԻՔՆԵՐ </w:t>
      </w:r>
      <w:r w:rsidRPr="001A48C3">
        <w:rPr>
          <w:rFonts w:ascii="GHEA Grapalat" w:hAnsi="GHEA Grapalat" w:cs="Sylfaen"/>
          <w:b w:val="0"/>
          <w:bCs/>
          <w:sz w:val="22"/>
          <w:szCs w:val="22"/>
        </w:rPr>
        <w:t xml:space="preserve">Առաջարկվող Ապրանքները պետք է ունենան արտադրողի կամ մատակարարի </w:t>
      </w:r>
      <w:r w:rsidR="00BB0059" w:rsidRPr="001A48C3">
        <w:rPr>
          <w:rFonts w:ascii="GHEA Grapalat" w:hAnsi="GHEA Grapalat"/>
          <w:b w:val="0"/>
          <w:sz w:val="22"/>
          <w:szCs w:val="22"/>
        </w:rPr>
        <w:t>երաշխիք</w:t>
      </w:r>
      <w:r w:rsidR="00BB0059" w:rsidRPr="001A48C3">
        <w:rPr>
          <w:rFonts w:ascii="GHEA Grapalat" w:hAnsi="GHEA Grapalat" w:cs="Sylfaen"/>
          <w:b w:val="0"/>
          <w:bCs/>
          <w:sz w:val="22"/>
          <w:szCs w:val="22"/>
        </w:rPr>
        <w:t xml:space="preserve"> </w:t>
      </w:r>
      <w:r w:rsidR="001E3B9F" w:rsidRPr="001A48C3">
        <w:rPr>
          <w:rFonts w:ascii="GHEA Grapalat" w:hAnsi="GHEA Grapalat" w:cs="Sylfaen"/>
          <w:b w:val="0"/>
          <w:bCs/>
          <w:sz w:val="22"/>
          <w:szCs w:val="22"/>
        </w:rPr>
        <w:t>Տեխնիկական մասնագրերում նշված ժամկետով</w:t>
      </w:r>
      <w:r w:rsidRPr="001A48C3">
        <w:rPr>
          <w:rFonts w:ascii="GHEA Grapalat" w:hAnsi="GHEA Grapalat" w:cs="Sylfaen"/>
          <w:b w:val="0"/>
          <w:bCs/>
          <w:sz w:val="22"/>
          <w:szCs w:val="22"/>
        </w:rPr>
        <w:t xml:space="preserve">` սկսած ապրանքները Գնորդին մատակարարելու օրվանից: </w:t>
      </w:r>
    </w:p>
    <w:p w14:paraId="384CEEB5" w14:textId="77777777" w:rsidR="00327026" w:rsidRPr="001A48C3" w:rsidRDefault="00327026" w:rsidP="001A48C3">
      <w:pPr>
        <w:jc w:val="both"/>
        <w:rPr>
          <w:rFonts w:ascii="GHEA Grapalat" w:hAnsi="GHEA Grapalat" w:cs="Sylfaen"/>
          <w:bCs/>
          <w:sz w:val="22"/>
          <w:szCs w:val="22"/>
        </w:rPr>
      </w:pPr>
    </w:p>
    <w:p w14:paraId="7A6E6B78" w14:textId="77777777" w:rsidR="00327026" w:rsidRPr="001A48C3" w:rsidRDefault="00327026" w:rsidP="001A48C3">
      <w:pPr>
        <w:pStyle w:val="BodyText"/>
        <w:widowControl w:val="0"/>
        <w:tabs>
          <w:tab w:val="clear" w:pos="4680"/>
          <w:tab w:val="left" w:pos="1440"/>
        </w:tabs>
        <w:overflowPunct w:val="0"/>
        <w:autoSpaceDE w:val="0"/>
        <w:autoSpaceDN w:val="0"/>
        <w:adjustRightInd w:val="0"/>
        <w:spacing w:line="240" w:lineRule="auto"/>
        <w:jc w:val="both"/>
        <w:textAlignment w:val="baseline"/>
        <w:rPr>
          <w:rFonts w:ascii="GHEA Grapalat" w:hAnsi="GHEA Grapalat" w:cs="Sylfaen"/>
          <w:b w:val="0"/>
          <w:bCs/>
          <w:sz w:val="22"/>
          <w:szCs w:val="22"/>
        </w:rPr>
      </w:pPr>
      <w:r w:rsidRPr="001A48C3">
        <w:rPr>
          <w:rFonts w:ascii="GHEA Grapalat" w:hAnsi="GHEA Grapalat" w:cs="Sylfaen"/>
          <w:bCs/>
          <w:sz w:val="22"/>
          <w:szCs w:val="22"/>
        </w:rPr>
        <w:t>11. ՓԱԹԵԹԱՎՈՐՄԱՆ ԵՎ ՆՇԱԳՐՄԱՆ ՀՐԱՀԱՆԳՆԵՐ</w:t>
      </w:r>
      <w:r w:rsidRPr="001A48C3">
        <w:rPr>
          <w:rFonts w:ascii="GHEA Grapalat" w:hAnsi="GHEA Grapalat" w:cs="Sylfaen"/>
          <w:b w:val="0"/>
          <w:bCs/>
          <w:sz w:val="22"/>
          <w:szCs w:val="22"/>
        </w:rPr>
        <w:t xml:space="preserve"> Մատակարարը պետք է ապահովի Ապրանքների պահանջվող ստանդարտով փաթեթավորումը` կանխելու համար վերջիններիս վնասումը, այդ ապրանքները Պայմանագրով սահմանված վերջնական վայր տեղափոխման ընթացքում:</w:t>
      </w:r>
    </w:p>
    <w:p w14:paraId="791DD300" w14:textId="77777777" w:rsidR="00327026" w:rsidRPr="001A48C3" w:rsidRDefault="00327026" w:rsidP="001A48C3">
      <w:pPr>
        <w:jc w:val="both"/>
        <w:rPr>
          <w:rFonts w:ascii="GHEA Grapalat" w:hAnsi="GHEA Grapalat" w:cs="Sylfaen"/>
          <w:bCs/>
          <w:sz w:val="22"/>
          <w:szCs w:val="22"/>
        </w:rPr>
      </w:pPr>
    </w:p>
    <w:p w14:paraId="0834A34F" w14:textId="77777777" w:rsidR="00327026" w:rsidRPr="001A48C3" w:rsidRDefault="00327026" w:rsidP="001A48C3">
      <w:pPr>
        <w:pStyle w:val="BodyText"/>
        <w:widowControl w:val="0"/>
        <w:tabs>
          <w:tab w:val="clear" w:pos="4680"/>
          <w:tab w:val="left" w:pos="1440"/>
        </w:tabs>
        <w:overflowPunct w:val="0"/>
        <w:autoSpaceDE w:val="0"/>
        <w:autoSpaceDN w:val="0"/>
        <w:adjustRightInd w:val="0"/>
        <w:spacing w:line="240" w:lineRule="auto"/>
        <w:jc w:val="both"/>
        <w:textAlignment w:val="baseline"/>
        <w:rPr>
          <w:rFonts w:ascii="GHEA Grapalat" w:hAnsi="GHEA Grapalat" w:cs="Sylfaen"/>
          <w:b w:val="0"/>
          <w:bCs/>
          <w:sz w:val="22"/>
          <w:szCs w:val="22"/>
        </w:rPr>
      </w:pPr>
      <w:r w:rsidRPr="001A48C3">
        <w:rPr>
          <w:rFonts w:ascii="GHEA Grapalat" w:hAnsi="GHEA Grapalat" w:cs="Sylfaen"/>
          <w:bCs/>
          <w:sz w:val="22"/>
          <w:szCs w:val="22"/>
        </w:rPr>
        <w:t>12. ԹԵՐՈՒԹՅՈՒՆՆԵՐ</w:t>
      </w:r>
      <w:r w:rsidRPr="001A48C3">
        <w:rPr>
          <w:rFonts w:ascii="GHEA Grapalat" w:hAnsi="GHEA Grapalat" w:cs="Sylfaen"/>
          <w:b w:val="0"/>
          <w:bCs/>
          <w:sz w:val="22"/>
          <w:szCs w:val="22"/>
        </w:rPr>
        <w:t xml:space="preserve"> Բոլոր թերությունները պետք է վերացվեն Մատակարարի կողմից Գնորդի </w:t>
      </w:r>
      <w:r w:rsidRPr="001A48C3">
        <w:rPr>
          <w:rFonts w:ascii="GHEA Grapalat" w:hAnsi="GHEA Grapalat" w:cs="Sylfaen"/>
          <w:b w:val="0"/>
          <w:bCs/>
          <w:sz w:val="22"/>
          <w:szCs w:val="22"/>
        </w:rPr>
        <w:lastRenderedPageBreak/>
        <w:t>ծանուցումից հետո երեսուն /30/ օրվա ընթացքում` առանց Գնորդի կողմից լրացուցիչ վճարման: Թերությունների վերացման ծառայություններ իրականցնողի անվանումը և հասցեն, որը պետք է երաշխիքային ժամկետում վերացնի թերությունները հետևյալն է. -----------------------------------------------------------------------------------------------:</w:t>
      </w:r>
    </w:p>
    <w:p w14:paraId="6669CE5C" w14:textId="77777777" w:rsidR="00327026" w:rsidRPr="001A48C3" w:rsidRDefault="00327026" w:rsidP="001A48C3">
      <w:pPr>
        <w:pStyle w:val="BodyText"/>
        <w:widowControl w:val="0"/>
        <w:tabs>
          <w:tab w:val="clear" w:pos="4680"/>
          <w:tab w:val="left" w:pos="1440"/>
        </w:tabs>
        <w:overflowPunct w:val="0"/>
        <w:autoSpaceDE w:val="0"/>
        <w:autoSpaceDN w:val="0"/>
        <w:adjustRightInd w:val="0"/>
        <w:spacing w:line="240" w:lineRule="auto"/>
        <w:jc w:val="both"/>
        <w:textAlignment w:val="baseline"/>
        <w:rPr>
          <w:rFonts w:ascii="GHEA Grapalat" w:hAnsi="GHEA Grapalat" w:cs="Sylfaen"/>
          <w:b w:val="0"/>
          <w:bCs/>
          <w:sz w:val="22"/>
          <w:szCs w:val="22"/>
        </w:rPr>
      </w:pPr>
    </w:p>
    <w:p w14:paraId="041E9643" w14:textId="77777777" w:rsidR="00327026" w:rsidRPr="001A48C3" w:rsidRDefault="00327026" w:rsidP="001A48C3">
      <w:pPr>
        <w:pStyle w:val="BodyText"/>
        <w:widowControl w:val="0"/>
        <w:tabs>
          <w:tab w:val="left" w:pos="1440"/>
        </w:tabs>
        <w:overflowPunct w:val="0"/>
        <w:autoSpaceDE w:val="0"/>
        <w:autoSpaceDN w:val="0"/>
        <w:adjustRightInd w:val="0"/>
        <w:jc w:val="both"/>
        <w:textAlignment w:val="baseline"/>
        <w:rPr>
          <w:rFonts w:ascii="GHEA Grapalat" w:hAnsi="GHEA Grapalat" w:cs="Sylfaen"/>
          <w:bCs/>
          <w:sz w:val="22"/>
          <w:szCs w:val="22"/>
        </w:rPr>
      </w:pPr>
      <w:r w:rsidRPr="001A48C3">
        <w:rPr>
          <w:rFonts w:ascii="GHEA Grapalat" w:hAnsi="GHEA Grapalat" w:cs="Sylfaen"/>
          <w:bCs/>
          <w:sz w:val="22"/>
          <w:szCs w:val="22"/>
        </w:rPr>
        <w:t xml:space="preserve">13. ՎՆԱՍՆԵՐԻ ՓՈԽՀԱՏՈՒՑՈՒՄ </w:t>
      </w:r>
    </w:p>
    <w:p w14:paraId="24773EF7" w14:textId="77777777" w:rsidR="00327026" w:rsidRPr="001A48C3" w:rsidRDefault="00327026" w:rsidP="001A48C3">
      <w:pPr>
        <w:pStyle w:val="BodyText"/>
        <w:widowControl w:val="0"/>
        <w:tabs>
          <w:tab w:val="clear" w:pos="4680"/>
          <w:tab w:val="left" w:pos="1440"/>
        </w:tabs>
        <w:overflowPunct w:val="0"/>
        <w:autoSpaceDE w:val="0"/>
        <w:autoSpaceDN w:val="0"/>
        <w:adjustRightInd w:val="0"/>
        <w:spacing w:line="240" w:lineRule="auto"/>
        <w:jc w:val="both"/>
        <w:textAlignment w:val="baseline"/>
        <w:rPr>
          <w:rFonts w:ascii="GHEA Grapalat" w:hAnsi="GHEA Grapalat" w:cs="Sylfaen"/>
          <w:b w:val="0"/>
          <w:bCs/>
          <w:sz w:val="22"/>
          <w:szCs w:val="22"/>
        </w:rPr>
      </w:pPr>
      <w:r w:rsidRPr="001A48C3">
        <w:rPr>
          <w:rFonts w:ascii="GHEA Grapalat" w:hAnsi="GHEA Grapalat" w:cs="Sylfaen"/>
          <w:b w:val="0"/>
          <w:bCs/>
          <w:sz w:val="22"/>
          <w:szCs w:val="22"/>
        </w:rPr>
        <w:t>Եթե Մատակարարին չի հաջողվում առաքել բոլոր Ապրանքները կամ դրանց մի մասը նախատեսված ժամկետում, Գնորդը պետք է, առանց վնասներ կրելու, Պայմանագրային գնից գանձի, որպես կետանցի տոկոսներ, ժամկետանց մատակարարված ապրանքների կամ չմատակարարված ապրանքների մասով շաբաթական 0.5% մինչև գանձման առավելագույն տոկոսաչափը: Առավելագույն պահումը չպետք է գերազանցի Պայմանագրի գնի տաս (10) տոկոսը:</w:t>
      </w:r>
    </w:p>
    <w:p w14:paraId="0DB74D2B" w14:textId="77777777" w:rsidR="00327026" w:rsidRPr="001A48C3" w:rsidRDefault="00327026" w:rsidP="001A48C3">
      <w:pPr>
        <w:pStyle w:val="BodyText"/>
        <w:tabs>
          <w:tab w:val="left" w:pos="1440"/>
        </w:tabs>
        <w:jc w:val="both"/>
        <w:rPr>
          <w:rFonts w:ascii="GHEA Grapalat" w:hAnsi="GHEA Grapalat" w:cs="Sylfaen"/>
          <w:b w:val="0"/>
          <w:bCs/>
          <w:sz w:val="22"/>
          <w:szCs w:val="22"/>
        </w:rPr>
      </w:pPr>
      <w:r w:rsidRPr="001A48C3">
        <w:rPr>
          <w:rFonts w:ascii="GHEA Grapalat" w:hAnsi="GHEA Grapalat" w:cs="Sylfaen"/>
          <w:b w:val="0"/>
          <w:bCs/>
          <w:sz w:val="22"/>
          <w:szCs w:val="22"/>
        </w:rPr>
        <w:t xml:space="preserve"> </w:t>
      </w:r>
    </w:p>
    <w:p w14:paraId="4C183061" w14:textId="77777777" w:rsidR="00327026" w:rsidRPr="001A48C3" w:rsidRDefault="00327026" w:rsidP="001A48C3">
      <w:pPr>
        <w:pStyle w:val="BodyText"/>
        <w:widowControl w:val="0"/>
        <w:tabs>
          <w:tab w:val="clear" w:pos="4680"/>
          <w:tab w:val="left" w:pos="1440"/>
        </w:tabs>
        <w:overflowPunct w:val="0"/>
        <w:autoSpaceDE w:val="0"/>
        <w:autoSpaceDN w:val="0"/>
        <w:adjustRightInd w:val="0"/>
        <w:spacing w:line="240" w:lineRule="auto"/>
        <w:jc w:val="both"/>
        <w:textAlignment w:val="baseline"/>
        <w:rPr>
          <w:rFonts w:ascii="GHEA Grapalat" w:hAnsi="GHEA Grapalat" w:cs="Sylfaen"/>
          <w:b w:val="0"/>
          <w:bCs/>
          <w:sz w:val="22"/>
          <w:szCs w:val="22"/>
          <w:rtl/>
          <w:lang w:bidi="he-IL"/>
        </w:rPr>
      </w:pPr>
      <w:r w:rsidRPr="001A48C3">
        <w:rPr>
          <w:rFonts w:ascii="GHEA Grapalat" w:hAnsi="GHEA Grapalat" w:cs="Sylfaen"/>
          <w:bCs/>
          <w:sz w:val="22"/>
          <w:szCs w:val="22"/>
        </w:rPr>
        <w:t>14. ՖՈՐՍ ՄԱԺՈՐ</w:t>
      </w:r>
      <w:r w:rsidRPr="001A48C3">
        <w:rPr>
          <w:rFonts w:ascii="GHEA Grapalat" w:hAnsi="GHEA Grapalat" w:cs="Sylfaen"/>
          <w:b w:val="0"/>
          <w:bCs/>
          <w:sz w:val="22"/>
          <w:szCs w:val="22"/>
        </w:rPr>
        <w:t xml:space="preserve"> Մատակարարի նկատմամբ տույժեր չեն կիրառվի և պայմանագիրը չի դադարեցվի այն դեպքում, եթե ծառայությունների մատուցման ուշացումը կամ պարտականությունների կատարման հետ կապված ձախողումը արդյունք է հանդիսանում ֆորսմաժորային իրադարձության: </w:t>
      </w:r>
    </w:p>
    <w:p w14:paraId="5704D733" w14:textId="77777777" w:rsidR="00327026" w:rsidRPr="001A48C3" w:rsidRDefault="00327026" w:rsidP="001A48C3">
      <w:pPr>
        <w:jc w:val="both"/>
        <w:rPr>
          <w:rFonts w:ascii="GHEA Grapalat" w:hAnsi="GHEA Grapalat" w:cs="Sylfaen"/>
          <w:bCs/>
          <w:sz w:val="22"/>
          <w:szCs w:val="22"/>
        </w:rPr>
      </w:pPr>
    </w:p>
    <w:p w14:paraId="6FC090D2" w14:textId="77777777" w:rsidR="00327026" w:rsidRPr="001A48C3" w:rsidRDefault="00327026" w:rsidP="001A48C3">
      <w:pPr>
        <w:jc w:val="both"/>
        <w:rPr>
          <w:rFonts w:ascii="GHEA Grapalat" w:hAnsi="GHEA Grapalat" w:cs="Sylfaen"/>
          <w:bCs/>
          <w:sz w:val="22"/>
          <w:szCs w:val="22"/>
        </w:rPr>
      </w:pPr>
      <w:r w:rsidRPr="001A48C3">
        <w:rPr>
          <w:rFonts w:ascii="GHEA Grapalat" w:hAnsi="GHEA Grapalat" w:cs="Sylfaen"/>
          <w:bCs/>
          <w:sz w:val="22"/>
          <w:szCs w:val="22"/>
        </w:rPr>
        <w:t>Այս կետի շրջանակում “Ֆորս Մաժոր” նշանակում է. Մատակարարի հսկողությունից դուրս գտնվող իրադարձություն, որը չի ներառում Մատակարարի սխալը կամ անփութությունը, և որը կանխատեսելի չէ: Այդպիսի իրադարձությունները կարող են ընդգրել, սակայն չսահմանափակվել Պատվիրատուի ինքնիրավ գործողություններով, պատերազմներով կամ հեղափոխություններով, հրդեհներով, հեղեղումներով, համաճարակներով, կարանտինային սահմանափակումներով և էմբարգոներով:</w:t>
      </w:r>
    </w:p>
    <w:p w14:paraId="4980CB90" w14:textId="77777777" w:rsidR="00327026" w:rsidRPr="001A48C3" w:rsidRDefault="00327026" w:rsidP="001A48C3">
      <w:pPr>
        <w:pStyle w:val="BodyText"/>
        <w:tabs>
          <w:tab w:val="left" w:pos="1440"/>
        </w:tabs>
        <w:jc w:val="both"/>
        <w:rPr>
          <w:rFonts w:ascii="GHEA Grapalat" w:hAnsi="GHEA Grapalat" w:cs="Sylfaen"/>
          <w:b w:val="0"/>
          <w:bCs/>
          <w:sz w:val="22"/>
          <w:szCs w:val="22"/>
        </w:rPr>
      </w:pPr>
    </w:p>
    <w:p w14:paraId="6D0E3624" w14:textId="77777777" w:rsidR="00327026" w:rsidRPr="001A48C3" w:rsidRDefault="00692EE6" w:rsidP="001A48C3">
      <w:pPr>
        <w:jc w:val="both"/>
        <w:rPr>
          <w:rFonts w:ascii="GHEA Grapalat" w:hAnsi="GHEA Grapalat" w:cs="Sylfaen"/>
          <w:bCs/>
          <w:sz w:val="22"/>
          <w:szCs w:val="22"/>
        </w:rPr>
      </w:pPr>
      <w:r w:rsidRPr="001A48C3">
        <w:rPr>
          <w:rFonts w:ascii="GHEA Grapalat" w:hAnsi="GHEA Grapalat" w:cs="Sylfaen"/>
          <w:bCs/>
          <w:sz w:val="22"/>
          <w:szCs w:val="22"/>
        </w:rPr>
        <w:t>«Ֆորս Մաժոր»-</w:t>
      </w:r>
      <w:r w:rsidR="00327026" w:rsidRPr="001A48C3">
        <w:rPr>
          <w:rFonts w:ascii="GHEA Grapalat" w:hAnsi="GHEA Grapalat" w:cs="Sylfaen"/>
          <w:bCs/>
          <w:sz w:val="22"/>
          <w:szCs w:val="22"/>
        </w:rPr>
        <w:t>ի դեպքում, Մատակարարը պետք է անհապաղ գրավոր ծանուցի Պատվիրատուին նման իրավիճակի և դրա պատճառների մասին: Եթե Պատվիրատուից այլ գրավոր հրահանգ չի ստացվում, Մատակարարը պետք է շարունակի սույն Պայմանագրի շրջանակներում իր պարտականությունների կատարումը հնարավորության սահմաններում, և պետք է աշխատի գտնել “Ֆորս Մաժոր” իրադարձությամբ չկանխարգելվող` աշխատանքի համար բոլոր իրագործելի այլընտրանքային տարբերակները:</w:t>
      </w:r>
    </w:p>
    <w:p w14:paraId="553FF352" w14:textId="77777777" w:rsidR="00327026" w:rsidRPr="001A48C3" w:rsidRDefault="00327026" w:rsidP="001A48C3">
      <w:pPr>
        <w:jc w:val="both"/>
        <w:rPr>
          <w:rFonts w:ascii="GHEA Grapalat" w:hAnsi="GHEA Grapalat" w:cs="Sylfaen"/>
          <w:bCs/>
          <w:sz w:val="22"/>
          <w:szCs w:val="22"/>
        </w:rPr>
      </w:pPr>
    </w:p>
    <w:p w14:paraId="11666E87" w14:textId="77777777" w:rsidR="00327026" w:rsidRPr="001A48C3" w:rsidRDefault="00327026" w:rsidP="001A48C3">
      <w:pPr>
        <w:pStyle w:val="BodyText"/>
        <w:widowControl w:val="0"/>
        <w:tabs>
          <w:tab w:val="clear" w:pos="4680"/>
          <w:tab w:val="left" w:pos="1440"/>
        </w:tabs>
        <w:overflowPunct w:val="0"/>
        <w:autoSpaceDE w:val="0"/>
        <w:autoSpaceDN w:val="0"/>
        <w:adjustRightInd w:val="0"/>
        <w:spacing w:line="240" w:lineRule="auto"/>
        <w:jc w:val="both"/>
        <w:textAlignment w:val="baseline"/>
        <w:rPr>
          <w:rFonts w:ascii="GHEA Grapalat" w:hAnsi="GHEA Grapalat" w:cs="Sylfaen"/>
          <w:bCs/>
          <w:sz w:val="22"/>
          <w:szCs w:val="22"/>
        </w:rPr>
      </w:pPr>
      <w:r w:rsidRPr="001A48C3">
        <w:rPr>
          <w:rFonts w:ascii="GHEA Grapalat" w:hAnsi="GHEA Grapalat" w:cs="Sylfaen"/>
          <w:bCs/>
          <w:sz w:val="22"/>
          <w:szCs w:val="22"/>
        </w:rPr>
        <w:t>15. ՊԱՀԱՆՋՎՈՂ ՏԵԽՆԻԿԱԿԱՆ ՄԱՍՆԱԳՐԵՐ</w:t>
      </w:r>
    </w:p>
    <w:p w14:paraId="21AAED70" w14:textId="77777777" w:rsidR="00327026" w:rsidRPr="001A48C3" w:rsidRDefault="00327026" w:rsidP="00D32226">
      <w:pPr>
        <w:pStyle w:val="BodyText"/>
        <w:widowControl w:val="0"/>
        <w:numPr>
          <w:ilvl w:val="0"/>
          <w:numId w:val="5"/>
        </w:numPr>
        <w:tabs>
          <w:tab w:val="clear" w:pos="1440"/>
          <w:tab w:val="clear" w:pos="4680"/>
          <w:tab w:val="num" w:pos="1260"/>
        </w:tabs>
        <w:overflowPunct w:val="0"/>
        <w:autoSpaceDE w:val="0"/>
        <w:autoSpaceDN w:val="0"/>
        <w:adjustRightInd w:val="0"/>
        <w:spacing w:line="240" w:lineRule="auto"/>
        <w:ind w:left="0" w:firstLine="0"/>
        <w:jc w:val="both"/>
        <w:textAlignment w:val="baseline"/>
        <w:rPr>
          <w:rFonts w:ascii="GHEA Grapalat" w:hAnsi="GHEA Grapalat" w:cs="Sylfaen"/>
          <w:b w:val="0"/>
          <w:bCs/>
          <w:sz w:val="22"/>
          <w:szCs w:val="22"/>
        </w:rPr>
      </w:pPr>
      <w:r w:rsidRPr="001A48C3">
        <w:rPr>
          <w:rFonts w:ascii="GHEA Grapalat" w:hAnsi="GHEA Grapalat" w:cs="Sylfaen"/>
          <w:b w:val="0"/>
          <w:bCs/>
          <w:sz w:val="22"/>
          <w:szCs w:val="22"/>
        </w:rPr>
        <w:t>Ընդհանուր նկարագրություն,</w:t>
      </w:r>
    </w:p>
    <w:p w14:paraId="3563A499" w14:textId="77777777" w:rsidR="00327026" w:rsidRPr="001A48C3" w:rsidRDefault="00327026" w:rsidP="00D32226">
      <w:pPr>
        <w:pStyle w:val="BodyText"/>
        <w:widowControl w:val="0"/>
        <w:numPr>
          <w:ilvl w:val="0"/>
          <w:numId w:val="5"/>
        </w:numPr>
        <w:tabs>
          <w:tab w:val="clear" w:pos="1440"/>
          <w:tab w:val="clear" w:pos="4680"/>
          <w:tab w:val="num" w:pos="1260"/>
        </w:tabs>
        <w:overflowPunct w:val="0"/>
        <w:autoSpaceDE w:val="0"/>
        <w:autoSpaceDN w:val="0"/>
        <w:adjustRightInd w:val="0"/>
        <w:spacing w:line="240" w:lineRule="auto"/>
        <w:ind w:left="0" w:firstLine="0"/>
        <w:jc w:val="both"/>
        <w:textAlignment w:val="baseline"/>
        <w:rPr>
          <w:rFonts w:ascii="GHEA Grapalat" w:hAnsi="GHEA Grapalat" w:cs="Sylfaen"/>
          <w:b w:val="0"/>
          <w:bCs/>
          <w:sz w:val="22"/>
          <w:szCs w:val="22"/>
        </w:rPr>
      </w:pPr>
      <w:r w:rsidRPr="001A48C3">
        <w:rPr>
          <w:rFonts w:ascii="GHEA Grapalat" w:hAnsi="GHEA Grapalat" w:cs="Sylfaen"/>
          <w:b w:val="0"/>
          <w:bCs/>
          <w:sz w:val="22"/>
          <w:szCs w:val="22"/>
        </w:rPr>
        <w:t xml:space="preserve">Առանձնահատուկ մանրամասներ և տեխնիկական ստանդարտներ, </w:t>
      </w:r>
    </w:p>
    <w:p w14:paraId="4AAE634A" w14:textId="77777777" w:rsidR="00327026" w:rsidRPr="001A48C3" w:rsidRDefault="00327026" w:rsidP="001A48C3">
      <w:pPr>
        <w:pStyle w:val="BodyText"/>
        <w:numPr>
          <w:ilvl w:val="12"/>
          <w:numId w:val="0"/>
        </w:numPr>
        <w:tabs>
          <w:tab w:val="left" w:pos="1260"/>
        </w:tabs>
        <w:jc w:val="both"/>
        <w:rPr>
          <w:rFonts w:ascii="GHEA Grapalat" w:hAnsi="GHEA Grapalat" w:cs="Sylfaen"/>
          <w:b w:val="0"/>
          <w:bCs/>
          <w:sz w:val="22"/>
          <w:szCs w:val="22"/>
        </w:rPr>
      </w:pPr>
      <w:r w:rsidRPr="001A48C3">
        <w:rPr>
          <w:rFonts w:ascii="GHEA Grapalat" w:hAnsi="GHEA Grapalat" w:cs="Sylfaen"/>
          <w:b w:val="0"/>
          <w:bCs/>
          <w:sz w:val="22"/>
          <w:szCs w:val="22"/>
        </w:rPr>
        <w:t xml:space="preserve">(iii) </w:t>
      </w:r>
      <w:r w:rsidR="001E3B9F" w:rsidRPr="001A48C3">
        <w:rPr>
          <w:rFonts w:ascii="GHEA Grapalat" w:hAnsi="GHEA Grapalat" w:cs="Sylfaen"/>
          <w:b w:val="0"/>
          <w:bCs/>
          <w:sz w:val="22"/>
          <w:szCs w:val="22"/>
        </w:rPr>
        <w:t xml:space="preserve"> </w:t>
      </w:r>
      <w:r w:rsidRPr="001A48C3">
        <w:rPr>
          <w:rFonts w:ascii="GHEA Grapalat" w:hAnsi="GHEA Grapalat" w:cs="Sylfaen"/>
          <w:b w:val="0"/>
          <w:bCs/>
          <w:sz w:val="22"/>
          <w:szCs w:val="22"/>
        </w:rPr>
        <w:t>Կատարողականի չափորոշիչներ:</w:t>
      </w:r>
    </w:p>
    <w:p w14:paraId="1F23E254" w14:textId="77777777" w:rsidR="00327026" w:rsidRPr="001A48C3" w:rsidRDefault="00327026" w:rsidP="001A48C3">
      <w:pPr>
        <w:pStyle w:val="BodyText"/>
        <w:numPr>
          <w:ilvl w:val="12"/>
          <w:numId w:val="0"/>
        </w:numPr>
        <w:tabs>
          <w:tab w:val="left" w:pos="1440"/>
        </w:tabs>
        <w:jc w:val="both"/>
        <w:rPr>
          <w:rFonts w:ascii="GHEA Grapalat" w:hAnsi="GHEA Grapalat" w:cs="Sylfaen"/>
          <w:b w:val="0"/>
          <w:bCs/>
          <w:sz w:val="22"/>
          <w:szCs w:val="22"/>
        </w:rPr>
      </w:pPr>
    </w:p>
    <w:p w14:paraId="3EAE7F31" w14:textId="77777777" w:rsidR="00327026" w:rsidRPr="001A48C3" w:rsidRDefault="00327026" w:rsidP="001A48C3">
      <w:pPr>
        <w:jc w:val="both"/>
        <w:rPr>
          <w:rFonts w:ascii="GHEA Grapalat" w:hAnsi="GHEA Grapalat" w:cs="Sylfaen"/>
          <w:bCs/>
          <w:sz w:val="22"/>
          <w:szCs w:val="22"/>
        </w:rPr>
      </w:pPr>
      <w:r w:rsidRPr="001A48C3">
        <w:rPr>
          <w:rFonts w:ascii="GHEA Grapalat" w:hAnsi="GHEA Grapalat" w:cs="Sylfaen"/>
          <w:bCs/>
          <w:sz w:val="22"/>
          <w:szCs w:val="22"/>
        </w:rPr>
        <w:t xml:space="preserve">Մատակարարը հաստատում է համապատասխանությունը վերոնշյալ մասնագրերի (Շեղումների դեպքում Մատակարարը պետք է նշի դրանք): </w:t>
      </w:r>
    </w:p>
    <w:p w14:paraId="47524A00" w14:textId="77777777" w:rsidR="00327026" w:rsidRPr="001A48C3" w:rsidRDefault="00327026" w:rsidP="001A48C3">
      <w:pPr>
        <w:pStyle w:val="BodyText"/>
        <w:numPr>
          <w:ilvl w:val="12"/>
          <w:numId w:val="0"/>
        </w:numPr>
        <w:tabs>
          <w:tab w:val="left" w:pos="1440"/>
        </w:tabs>
        <w:jc w:val="both"/>
        <w:rPr>
          <w:rFonts w:ascii="GHEA Grapalat" w:hAnsi="GHEA Grapalat" w:cs="Sylfaen"/>
          <w:b w:val="0"/>
          <w:bCs/>
          <w:sz w:val="22"/>
          <w:szCs w:val="22"/>
        </w:rPr>
      </w:pPr>
    </w:p>
    <w:p w14:paraId="3AEDBB9D" w14:textId="77777777" w:rsidR="00327026" w:rsidRPr="001A48C3" w:rsidRDefault="00327026" w:rsidP="001A48C3">
      <w:pPr>
        <w:pStyle w:val="BodyText"/>
        <w:jc w:val="both"/>
        <w:rPr>
          <w:rFonts w:ascii="GHEA Grapalat" w:hAnsi="GHEA Grapalat" w:cs="Sylfaen"/>
          <w:b w:val="0"/>
          <w:bCs/>
          <w:sz w:val="22"/>
          <w:szCs w:val="22"/>
        </w:rPr>
      </w:pPr>
      <w:r w:rsidRPr="001A48C3">
        <w:rPr>
          <w:rFonts w:ascii="GHEA Grapalat" w:hAnsi="GHEA Grapalat" w:cs="Sylfaen"/>
          <w:b w:val="0"/>
          <w:bCs/>
          <w:sz w:val="22"/>
          <w:szCs w:val="22"/>
        </w:rPr>
        <w:t xml:space="preserve">Մատակարարի անուն </w:t>
      </w:r>
    </w:p>
    <w:p w14:paraId="4D43592A" w14:textId="77777777" w:rsidR="00327026" w:rsidRPr="001A48C3" w:rsidRDefault="00327026" w:rsidP="001A48C3">
      <w:pPr>
        <w:pStyle w:val="BodyText"/>
        <w:jc w:val="both"/>
        <w:rPr>
          <w:rFonts w:ascii="GHEA Grapalat" w:hAnsi="GHEA Grapalat" w:cs="Sylfaen"/>
          <w:b w:val="0"/>
          <w:bCs/>
          <w:sz w:val="22"/>
          <w:szCs w:val="22"/>
        </w:rPr>
      </w:pPr>
      <w:r w:rsidRPr="001A48C3">
        <w:rPr>
          <w:rFonts w:ascii="GHEA Grapalat" w:hAnsi="GHEA Grapalat" w:cs="Sylfaen"/>
          <w:b w:val="0"/>
          <w:bCs/>
          <w:sz w:val="22"/>
          <w:szCs w:val="22"/>
        </w:rPr>
        <w:t xml:space="preserve"> Ստորագրություն </w:t>
      </w:r>
    </w:p>
    <w:p w14:paraId="2BC08603" w14:textId="77777777" w:rsidR="00327026" w:rsidRPr="001A48C3" w:rsidRDefault="00327026" w:rsidP="001A48C3">
      <w:pPr>
        <w:pStyle w:val="BodyText"/>
        <w:jc w:val="both"/>
        <w:rPr>
          <w:rFonts w:ascii="GHEA Grapalat" w:hAnsi="GHEA Grapalat" w:cs="Sylfaen"/>
          <w:b w:val="0"/>
          <w:bCs/>
          <w:sz w:val="22"/>
          <w:szCs w:val="22"/>
        </w:rPr>
      </w:pPr>
      <w:r w:rsidRPr="001A48C3">
        <w:rPr>
          <w:rFonts w:ascii="GHEA Grapalat" w:hAnsi="GHEA Grapalat" w:cs="Sylfaen"/>
          <w:b w:val="0"/>
          <w:bCs/>
          <w:sz w:val="22"/>
          <w:szCs w:val="22"/>
        </w:rPr>
        <w:t xml:space="preserve"> Վայր</w:t>
      </w:r>
    </w:p>
    <w:p w14:paraId="13E1EE32" w14:textId="77777777" w:rsidR="00327026" w:rsidRPr="001A48C3" w:rsidRDefault="00327026" w:rsidP="001A48C3">
      <w:pPr>
        <w:pStyle w:val="BodyText"/>
        <w:jc w:val="both"/>
        <w:rPr>
          <w:rFonts w:ascii="GHEA Grapalat" w:hAnsi="GHEA Grapalat" w:cs="Sylfaen"/>
          <w:b w:val="0"/>
          <w:bCs/>
          <w:sz w:val="22"/>
          <w:szCs w:val="22"/>
        </w:rPr>
      </w:pPr>
      <w:r w:rsidRPr="001A48C3">
        <w:rPr>
          <w:rFonts w:ascii="GHEA Grapalat" w:hAnsi="GHEA Grapalat" w:cs="Sylfaen"/>
          <w:b w:val="0"/>
          <w:bCs/>
          <w:sz w:val="22"/>
          <w:szCs w:val="22"/>
        </w:rPr>
        <w:t xml:space="preserve">Ամսաթիվ </w:t>
      </w:r>
    </w:p>
    <w:p w14:paraId="5D7BA41E" w14:textId="77777777" w:rsidR="00457FEE" w:rsidRPr="001A48C3" w:rsidRDefault="00457FEE" w:rsidP="001A48C3">
      <w:pPr>
        <w:pStyle w:val="BodyText"/>
        <w:jc w:val="both"/>
        <w:rPr>
          <w:rFonts w:ascii="GHEA Grapalat" w:hAnsi="GHEA Grapalat" w:cs="Sylfaen"/>
          <w:b w:val="0"/>
          <w:bCs/>
          <w:sz w:val="22"/>
          <w:szCs w:val="22"/>
        </w:rPr>
      </w:pPr>
    </w:p>
    <w:p w14:paraId="6B53F653" w14:textId="77777777" w:rsidR="00457FEE" w:rsidRPr="001A48C3" w:rsidRDefault="00457FEE" w:rsidP="00A11BEF">
      <w:pPr>
        <w:pStyle w:val="BodyText"/>
        <w:ind w:left="567"/>
        <w:jc w:val="both"/>
        <w:rPr>
          <w:rFonts w:ascii="GHEA Grapalat" w:hAnsi="GHEA Grapalat" w:cs="Sylfaen"/>
          <w:b w:val="0"/>
          <w:bCs/>
          <w:sz w:val="22"/>
          <w:szCs w:val="22"/>
        </w:rPr>
      </w:pPr>
    </w:p>
    <w:p w14:paraId="0F1DCFC8" w14:textId="77777777" w:rsidR="004B5BFD" w:rsidRPr="001A48C3" w:rsidRDefault="004B5BFD" w:rsidP="00A11BEF">
      <w:pPr>
        <w:ind w:left="567"/>
        <w:jc w:val="right"/>
        <w:rPr>
          <w:rFonts w:ascii="GHEA Grapalat" w:hAnsi="GHEA Grapalat" w:cs="Sylfaen"/>
          <w:b/>
          <w:i/>
          <w:sz w:val="22"/>
          <w:szCs w:val="22"/>
        </w:rPr>
        <w:sectPr w:rsidR="004B5BFD" w:rsidRPr="001A48C3" w:rsidSect="00A11BEF">
          <w:pgSz w:w="12240" w:h="15840"/>
          <w:pgMar w:top="567" w:right="900" w:bottom="709" w:left="1440" w:header="720" w:footer="720" w:gutter="0"/>
          <w:cols w:space="720"/>
          <w:docGrid w:linePitch="360"/>
        </w:sectPr>
      </w:pPr>
    </w:p>
    <w:p w14:paraId="05B8E86D" w14:textId="77777777" w:rsidR="00327026" w:rsidRPr="001A48C3" w:rsidRDefault="00327026" w:rsidP="00A11BEF">
      <w:pPr>
        <w:ind w:left="567"/>
        <w:jc w:val="right"/>
        <w:rPr>
          <w:rFonts w:ascii="GHEA Grapalat" w:hAnsi="GHEA Grapalat"/>
          <w:b/>
          <w:sz w:val="22"/>
          <w:szCs w:val="22"/>
        </w:rPr>
      </w:pPr>
      <w:r w:rsidRPr="001A48C3">
        <w:rPr>
          <w:rFonts w:ascii="GHEA Grapalat" w:hAnsi="GHEA Grapalat" w:cs="Sylfaen"/>
          <w:b/>
          <w:i/>
          <w:sz w:val="22"/>
          <w:szCs w:val="22"/>
        </w:rPr>
        <w:lastRenderedPageBreak/>
        <w:t>Հավելված 1</w:t>
      </w:r>
    </w:p>
    <w:p w14:paraId="21B95CFD" w14:textId="77777777" w:rsidR="00327026" w:rsidRPr="001A48C3" w:rsidRDefault="00327026" w:rsidP="00A11BEF">
      <w:pPr>
        <w:ind w:left="567"/>
        <w:jc w:val="both"/>
        <w:rPr>
          <w:rFonts w:ascii="GHEA Grapalat" w:hAnsi="GHEA Grapalat"/>
          <w:bCs/>
          <w:sz w:val="22"/>
          <w:szCs w:val="22"/>
        </w:rPr>
      </w:pPr>
    </w:p>
    <w:p w14:paraId="5F312303" w14:textId="77777777" w:rsidR="00457FEE" w:rsidRPr="001A48C3" w:rsidRDefault="00457FEE" w:rsidP="00A11BEF">
      <w:pPr>
        <w:ind w:left="567"/>
        <w:jc w:val="center"/>
        <w:rPr>
          <w:rFonts w:ascii="GHEA Grapalat" w:hAnsi="GHEA Grapalat"/>
          <w:b/>
          <w:bCs/>
          <w:sz w:val="28"/>
          <w:szCs w:val="28"/>
        </w:rPr>
      </w:pPr>
      <w:r w:rsidRPr="001A48C3">
        <w:rPr>
          <w:rFonts w:ascii="GHEA Grapalat" w:hAnsi="GHEA Grapalat"/>
          <w:b/>
          <w:bCs/>
          <w:sz w:val="28"/>
          <w:szCs w:val="28"/>
        </w:rPr>
        <w:t>Տեխնիկական մասնագրեր</w:t>
      </w:r>
    </w:p>
    <w:p w14:paraId="7B190067" w14:textId="0597BB30" w:rsidR="00457FEE" w:rsidRPr="001A48C3" w:rsidRDefault="007D7A61" w:rsidP="00A11BEF">
      <w:pPr>
        <w:ind w:left="567"/>
        <w:jc w:val="center"/>
        <w:rPr>
          <w:rFonts w:ascii="GHEA Grapalat" w:hAnsi="GHEA Grapalat" w:cs="Sylfaen"/>
          <w:b/>
          <w:bCs/>
          <w:noProof/>
          <w:color w:val="000000"/>
          <w:spacing w:val="30"/>
          <w:sz w:val="22"/>
          <w:szCs w:val="22"/>
          <w:lang w:val="hy-AM"/>
        </w:rPr>
      </w:pPr>
      <w:r w:rsidRPr="001A48C3">
        <w:rPr>
          <w:rFonts w:ascii="GHEA Grapalat" w:hAnsi="GHEA Grapalat" w:cs="Sylfaen"/>
          <w:b/>
          <w:sz w:val="22"/>
          <w:szCs w:val="22"/>
          <w:lang w:val="es-ES"/>
        </w:rPr>
        <w:t xml:space="preserve">Միասնական սոցիալական ծառայության կարիքների </w:t>
      </w:r>
      <w:r w:rsidR="00457FEE" w:rsidRPr="001A48C3">
        <w:rPr>
          <w:rFonts w:ascii="GHEA Grapalat" w:hAnsi="GHEA Grapalat" w:cs="Sylfaen"/>
          <w:b/>
          <w:sz w:val="22"/>
          <w:szCs w:val="22"/>
          <w:lang w:val="es-ES"/>
        </w:rPr>
        <w:t xml:space="preserve">համար </w:t>
      </w:r>
      <w:r w:rsidR="001A48C3" w:rsidRPr="001A48C3">
        <w:rPr>
          <w:rFonts w:ascii="GHEA Grapalat" w:hAnsi="GHEA Grapalat" w:cs="Sylfaen"/>
          <w:b/>
          <w:sz w:val="22"/>
          <w:szCs w:val="22"/>
          <w:lang w:val="es-ES"/>
        </w:rPr>
        <w:t xml:space="preserve">ունիվերսալ տեսակի </w:t>
      </w:r>
      <w:r w:rsidR="00457FEE" w:rsidRPr="001A48C3">
        <w:rPr>
          <w:rFonts w:ascii="GHEA Grapalat" w:hAnsi="GHEA Grapalat" w:cs="Sylfaen"/>
          <w:b/>
          <w:sz w:val="22"/>
          <w:szCs w:val="22"/>
          <w:lang w:val="es-ES"/>
        </w:rPr>
        <w:t xml:space="preserve">ավտոմեքենաների </w:t>
      </w:r>
    </w:p>
    <w:p w14:paraId="09317937" w14:textId="77777777" w:rsidR="00457FEE" w:rsidRPr="001A48C3" w:rsidRDefault="00457FEE" w:rsidP="00A11BEF">
      <w:pPr>
        <w:ind w:left="567"/>
        <w:jc w:val="center"/>
        <w:rPr>
          <w:rFonts w:ascii="GHEA Grapalat" w:hAnsi="GHEA Grapalat"/>
          <w:b/>
          <w:bCs/>
          <w:lang w:val="hy-AM"/>
        </w:rPr>
      </w:pPr>
    </w:p>
    <w:p w14:paraId="2BD4258D" w14:textId="77777777" w:rsidR="00457FEE" w:rsidRPr="001A48C3" w:rsidRDefault="00457FEE" w:rsidP="00A11BEF">
      <w:pPr>
        <w:suppressAutoHyphens/>
        <w:ind w:left="567"/>
        <w:jc w:val="right"/>
        <w:rPr>
          <w:rFonts w:ascii="GHEA Grapalat" w:hAnsi="GHEA Grapalat"/>
        </w:rPr>
      </w:pPr>
      <w:r w:rsidRPr="001A48C3">
        <w:rPr>
          <w:rFonts w:ascii="GHEA Grapalat" w:hAnsi="GHEA Grapalat"/>
        </w:rPr>
        <w:tab/>
      </w:r>
      <w:r w:rsidRPr="001A48C3">
        <w:rPr>
          <w:rFonts w:ascii="GHEA Grapalat" w:hAnsi="GHEA Grapalat"/>
        </w:rPr>
        <w:tab/>
      </w:r>
    </w:p>
    <w:tbl>
      <w:tblPr>
        <w:tblStyle w:val="TableGrid"/>
        <w:tblpPr w:leftFromText="180" w:rightFromText="180" w:vertAnchor="text" w:tblpX="-90" w:tblpY="1"/>
        <w:tblOverlap w:val="never"/>
        <w:tblW w:w="14425" w:type="dxa"/>
        <w:tblLayout w:type="fixed"/>
        <w:tblLook w:val="04A0" w:firstRow="1" w:lastRow="0" w:firstColumn="1" w:lastColumn="0" w:noHBand="0" w:noVBand="1"/>
      </w:tblPr>
      <w:tblGrid>
        <w:gridCol w:w="3369"/>
        <w:gridCol w:w="3997"/>
        <w:gridCol w:w="2381"/>
        <w:gridCol w:w="2410"/>
        <w:gridCol w:w="2268"/>
      </w:tblGrid>
      <w:tr w:rsidR="004B5BFD" w:rsidRPr="001A48C3" w14:paraId="48B1255E" w14:textId="77777777" w:rsidTr="001A48C3">
        <w:trPr>
          <w:trHeight w:val="986"/>
        </w:trPr>
        <w:tc>
          <w:tcPr>
            <w:tcW w:w="736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04B167F2" w14:textId="77777777" w:rsidR="004B5BFD" w:rsidRPr="001A48C3" w:rsidRDefault="004B5BFD" w:rsidP="00A11BEF">
            <w:pPr>
              <w:ind w:left="567"/>
              <w:jc w:val="center"/>
              <w:rPr>
                <w:rFonts w:ascii="GHEA Grapalat" w:hAnsi="GHEA Grapalat"/>
                <w:b/>
                <w:bCs/>
                <w:szCs w:val="20"/>
                <w:lang w:val="hy-AM"/>
              </w:rPr>
            </w:pPr>
            <w:r w:rsidRPr="001A48C3">
              <w:rPr>
                <w:rFonts w:ascii="GHEA Grapalat" w:hAnsi="GHEA Grapalat"/>
                <w:b/>
                <w:bCs/>
                <w:szCs w:val="20"/>
                <w:lang w:val="hy-AM"/>
              </w:rPr>
              <w:t xml:space="preserve">Տեխնիկական մասնագրեր </w:t>
            </w:r>
          </w:p>
          <w:p w14:paraId="24ED5A99" w14:textId="77777777" w:rsidR="004B5BFD" w:rsidRPr="001A48C3" w:rsidRDefault="004B5BFD" w:rsidP="00A11BEF">
            <w:pPr>
              <w:ind w:left="567"/>
              <w:jc w:val="center"/>
              <w:rPr>
                <w:rFonts w:ascii="GHEA Grapalat" w:hAnsi="GHEA Grapalat"/>
                <w:b/>
                <w:bCs/>
                <w:szCs w:val="20"/>
                <w:lang w:val="hy-AM"/>
              </w:rPr>
            </w:pPr>
          </w:p>
        </w:tc>
        <w:tc>
          <w:tcPr>
            <w:tcW w:w="238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0B97573" w14:textId="77777777" w:rsidR="004B5BFD" w:rsidRPr="001A48C3" w:rsidRDefault="004B5BFD" w:rsidP="001A48C3">
            <w:pPr>
              <w:ind w:left="567"/>
              <w:jc w:val="center"/>
              <w:rPr>
                <w:rFonts w:ascii="GHEA Grapalat" w:hAnsi="GHEA Grapalat"/>
                <w:b/>
                <w:bCs/>
                <w:szCs w:val="20"/>
              </w:rPr>
            </w:pPr>
            <w:r w:rsidRPr="001A48C3">
              <w:rPr>
                <w:rFonts w:ascii="GHEA Grapalat" w:hAnsi="GHEA Grapalat"/>
                <w:b/>
                <w:bCs/>
                <w:szCs w:val="20"/>
                <w:lang w:val="hy-AM"/>
              </w:rPr>
              <w:t>Քանակը</w:t>
            </w:r>
          </w:p>
        </w:tc>
        <w:tc>
          <w:tcPr>
            <w:tcW w:w="241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5DB9CC3" w14:textId="77777777" w:rsidR="004B5BFD" w:rsidRPr="001A48C3" w:rsidRDefault="004B5BFD" w:rsidP="001A48C3">
            <w:pPr>
              <w:jc w:val="center"/>
              <w:rPr>
                <w:rFonts w:ascii="GHEA Grapalat" w:hAnsi="GHEA Grapalat" w:cs="Sylfaen"/>
                <w:b/>
                <w:color w:val="000000"/>
                <w:sz w:val="20"/>
                <w:szCs w:val="20"/>
              </w:rPr>
            </w:pPr>
            <w:r w:rsidRPr="001A48C3">
              <w:rPr>
                <w:rFonts w:ascii="GHEA Grapalat" w:hAnsi="GHEA Grapalat" w:cs="Sylfaen"/>
                <w:b/>
                <w:color w:val="000000"/>
                <w:sz w:val="20"/>
                <w:szCs w:val="20"/>
              </w:rPr>
              <w:t>Միավորի գինը,</w:t>
            </w:r>
          </w:p>
          <w:p w14:paraId="7519B276" w14:textId="157A89A5" w:rsidR="004B5BFD" w:rsidRPr="001A48C3" w:rsidRDefault="004B5BFD" w:rsidP="001A48C3">
            <w:pPr>
              <w:jc w:val="center"/>
              <w:rPr>
                <w:rFonts w:ascii="GHEA Grapalat" w:hAnsi="GHEA Grapalat" w:cs="Sylfaen"/>
                <w:b/>
                <w:color w:val="000000"/>
                <w:sz w:val="20"/>
                <w:szCs w:val="20"/>
              </w:rPr>
            </w:pPr>
            <w:r w:rsidRPr="001A48C3">
              <w:rPr>
                <w:rFonts w:ascii="GHEA Grapalat" w:hAnsi="GHEA Grapalat" w:cs="Sylfaen"/>
                <w:b/>
                <w:color w:val="000000"/>
                <w:sz w:val="20"/>
                <w:szCs w:val="20"/>
              </w:rPr>
              <w:t>ՀՀ դրամ</w:t>
            </w:r>
          </w:p>
          <w:p w14:paraId="75E05FF6" w14:textId="77777777" w:rsidR="004B5BFD" w:rsidRPr="001A48C3" w:rsidRDefault="004B5BFD" w:rsidP="001A48C3">
            <w:pPr>
              <w:jc w:val="center"/>
              <w:rPr>
                <w:rFonts w:ascii="GHEA Grapalat" w:hAnsi="GHEA Grapalat" w:cs="Sylfaen"/>
                <w:color w:val="000000"/>
                <w:sz w:val="20"/>
                <w:szCs w:val="20"/>
              </w:rPr>
            </w:pPr>
            <w:r w:rsidRPr="001A48C3">
              <w:rPr>
                <w:rFonts w:ascii="GHEA Grapalat" w:hAnsi="GHEA Grapalat" w:cs="Sylfaen"/>
                <w:color w:val="000000"/>
                <w:sz w:val="20"/>
                <w:szCs w:val="20"/>
              </w:rPr>
              <w:t>(ներառյալ բոլոր հարկերը, մաքսատուրքերը, ԱԱՀ-ն, երկրի ներսում տեղափոխում, ապահովագրություն)</w:t>
            </w:r>
          </w:p>
        </w:tc>
        <w:tc>
          <w:tcPr>
            <w:tcW w:w="226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BCE4D63" w14:textId="18FF3292" w:rsidR="004B5BFD" w:rsidRPr="001A48C3" w:rsidRDefault="004B5BFD" w:rsidP="001A48C3">
            <w:pPr>
              <w:ind w:left="-80"/>
              <w:jc w:val="center"/>
              <w:rPr>
                <w:rFonts w:ascii="GHEA Grapalat" w:hAnsi="GHEA Grapalat"/>
                <w:b/>
                <w:color w:val="000000"/>
                <w:sz w:val="20"/>
                <w:szCs w:val="20"/>
              </w:rPr>
            </w:pPr>
            <w:r w:rsidRPr="001A48C3">
              <w:rPr>
                <w:rFonts w:ascii="GHEA Grapalat" w:hAnsi="GHEA Grapalat" w:cs="Sylfaen"/>
                <w:b/>
                <w:color w:val="000000"/>
                <w:sz w:val="20"/>
                <w:szCs w:val="20"/>
              </w:rPr>
              <w:t>Մատակարարման վերջնական վայր հասցնելու Ընդհանուր գինը</w:t>
            </w:r>
          </w:p>
          <w:p w14:paraId="747BB3E4" w14:textId="77777777" w:rsidR="004B5BFD" w:rsidRPr="001A48C3" w:rsidRDefault="004B5BFD" w:rsidP="001A48C3">
            <w:pPr>
              <w:ind w:left="-80"/>
              <w:jc w:val="center"/>
              <w:rPr>
                <w:rFonts w:ascii="GHEA Grapalat" w:hAnsi="GHEA Grapalat" w:cs="Sylfaen"/>
                <w:b/>
                <w:color w:val="000000"/>
                <w:sz w:val="20"/>
                <w:szCs w:val="20"/>
              </w:rPr>
            </w:pPr>
            <w:r w:rsidRPr="001A48C3">
              <w:rPr>
                <w:rFonts w:ascii="GHEA Grapalat" w:hAnsi="GHEA Grapalat" w:cs="Sylfaen"/>
                <w:color w:val="000000"/>
                <w:sz w:val="20"/>
                <w:szCs w:val="20"/>
              </w:rPr>
              <w:t>(ներառյալ բոլոր հարկերը, մաքսատուրքերը, ԱԱՀ-ն երկրի ներսում տեղափոխում, ապահովագրություն/)</w:t>
            </w:r>
          </w:p>
        </w:tc>
      </w:tr>
      <w:tr w:rsidR="004B5BFD" w:rsidRPr="001A48C3" w14:paraId="6C0916CF" w14:textId="77777777" w:rsidTr="001A48C3">
        <w:trPr>
          <w:trHeight w:val="60"/>
        </w:trPr>
        <w:tc>
          <w:tcPr>
            <w:tcW w:w="3369" w:type="dxa"/>
            <w:tcBorders>
              <w:top w:val="single" w:sz="4" w:space="0" w:color="auto"/>
              <w:left w:val="single" w:sz="4" w:space="0" w:color="auto"/>
              <w:bottom w:val="single" w:sz="4" w:space="0" w:color="auto"/>
              <w:right w:val="single" w:sz="4" w:space="0" w:color="auto"/>
            </w:tcBorders>
            <w:hideMark/>
          </w:tcPr>
          <w:p w14:paraId="4EF36495" w14:textId="77777777" w:rsidR="004B5BFD" w:rsidRPr="001A48C3" w:rsidRDefault="004B5BFD" w:rsidP="00A11BEF">
            <w:pPr>
              <w:ind w:left="567"/>
              <w:rPr>
                <w:rFonts w:ascii="GHEA Grapalat" w:hAnsi="GHEA Grapalat" w:cs="Sylfaen"/>
                <w:b/>
                <w:bCs/>
              </w:rPr>
            </w:pPr>
            <w:r w:rsidRPr="001A48C3">
              <w:rPr>
                <w:rFonts w:ascii="GHEA Grapalat" w:hAnsi="GHEA Grapalat" w:cs="Sylfaen"/>
                <w:b/>
                <w:bCs/>
              </w:rPr>
              <w:t>Արտադրման տարեթիվը</w:t>
            </w:r>
          </w:p>
        </w:tc>
        <w:tc>
          <w:tcPr>
            <w:tcW w:w="3997" w:type="dxa"/>
            <w:tcBorders>
              <w:top w:val="single" w:sz="4" w:space="0" w:color="auto"/>
              <w:left w:val="single" w:sz="4" w:space="0" w:color="auto"/>
              <w:bottom w:val="single" w:sz="4" w:space="0" w:color="auto"/>
              <w:right w:val="single" w:sz="4" w:space="0" w:color="auto"/>
            </w:tcBorders>
            <w:hideMark/>
          </w:tcPr>
          <w:p w14:paraId="6A66955F" w14:textId="002A3732" w:rsidR="004B5BFD" w:rsidRPr="001A48C3" w:rsidRDefault="001A48C3" w:rsidP="00A11BEF">
            <w:pPr>
              <w:ind w:left="567"/>
              <w:jc w:val="center"/>
              <w:rPr>
                <w:rFonts w:ascii="GHEA Grapalat" w:hAnsi="GHEA Grapalat" w:cs="Sylfaen"/>
              </w:rPr>
            </w:pPr>
            <w:r>
              <w:rPr>
                <w:rFonts w:ascii="GHEA Grapalat" w:hAnsi="GHEA Grapalat" w:cs="Sylfaen"/>
              </w:rPr>
              <w:t>2024</w:t>
            </w:r>
          </w:p>
        </w:tc>
        <w:tc>
          <w:tcPr>
            <w:tcW w:w="2381" w:type="dxa"/>
            <w:vMerge w:val="restart"/>
            <w:tcBorders>
              <w:top w:val="single" w:sz="4" w:space="0" w:color="auto"/>
              <w:left w:val="single" w:sz="4" w:space="0" w:color="auto"/>
              <w:right w:val="single" w:sz="4" w:space="0" w:color="auto"/>
            </w:tcBorders>
          </w:tcPr>
          <w:p w14:paraId="7C7D5744" w14:textId="77777777" w:rsidR="004B5BFD" w:rsidRPr="001A48C3" w:rsidRDefault="004B5BFD" w:rsidP="00A11BEF">
            <w:pPr>
              <w:ind w:left="567"/>
              <w:jc w:val="center"/>
              <w:rPr>
                <w:rFonts w:ascii="GHEA Grapalat" w:hAnsi="GHEA Grapalat" w:cs="Sylfaen"/>
              </w:rPr>
            </w:pPr>
            <w:r w:rsidRPr="001A48C3">
              <w:rPr>
                <w:rFonts w:ascii="GHEA Grapalat" w:hAnsi="GHEA Grapalat"/>
                <w:b/>
                <w:bCs/>
              </w:rPr>
              <w:t>5 հատ</w:t>
            </w:r>
          </w:p>
        </w:tc>
        <w:tc>
          <w:tcPr>
            <w:tcW w:w="2410" w:type="dxa"/>
            <w:vMerge w:val="restart"/>
            <w:tcBorders>
              <w:top w:val="single" w:sz="4" w:space="0" w:color="auto"/>
              <w:left w:val="single" w:sz="4" w:space="0" w:color="auto"/>
              <w:right w:val="single" w:sz="4" w:space="0" w:color="auto"/>
            </w:tcBorders>
          </w:tcPr>
          <w:p w14:paraId="6F89D246" w14:textId="77777777" w:rsidR="004B5BFD" w:rsidRPr="001A48C3" w:rsidRDefault="004B5BFD" w:rsidP="00A11BEF">
            <w:pPr>
              <w:ind w:left="567"/>
              <w:jc w:val="center"/>
              <w:rPr>
                <w:rFonts w:ascii="GHEA Grapalat" w:hAnsi="GHEA Grapalat" w:cs="Sylfaen"/>
              </w:rPr>
            </w:pPr>
          </w:p>
        </w:tc>
        <w:tc>
          <w:tcPr>
            <w:tcW w:w="2268" w:type="dxa"/>
            <w:vMerge w:val="restart"/>
            <w:tcBorders>
              <w:top w:val="single" w:sz="4" w:space="0" w:color="auto"/>
              <w:left w:val="single" w:sz="4" w:space="0" w:color="auto"/>
              <w:right w:val="single" w:sz="4" w:space="0" w:color="auto"/>
            </w:tcBorders>
          </w:tcPr>
          <w:p w14:paraId="1554A9F7" w14:textId="77777777" w:rsidR="004B5BFD" w:rsidRPr="001A48C3" w:rsidRDefault="004B5BFD" w:rsidP="00A11BEF">
            <w:pPr>
              <w:ind w:left="567"/>
              <w:jc w:val="center"/>
              <w:rPr>
                <w:rFonts w:ascii="GHEA Grapalat" w:hAnsi="GHEA Grapalat" w:cs="Sylfaen"/>
              </w:rPr>
            </w:pPr>
          </w:p>
        </w:tc>
      </w:tr>
      <w:tr w:rsidR="004B5BFD" w:rsidRPr="001A48C3" w14:paraId="4F2350D2" w14:textId="77777777" w:rsidTr="001A48C3">
        <w:trPr>
          <w:trHeight w:val="60"/>
        </w:trPr>
        <w:tc>
          <w:tcPr>
            <w:tcW w:w="3369" w:type="dxa"/>
            <w:tcBorders>
              <w:top w:val="single" w:sz="4" w:space="0" w:color="auto"/>
              <w:left w:val="single" w:sz="4" w:space="0" w:color="auto"/>
              <w:bottom w:val="single" w:sz="4" w:space="0" w:color="auto"/>
              <w:right w:val="single" w:sz="4" w:space="0" w:color="auto"/>
            </w:tcBorders>
          </w:tcPr>
          <w:p w14:paraId="33BCF83D" w14:textId="77777777" w:rsidR="004B5BFD" w:rsidRPr="001A48C3" w:rsidRDefault="004B5BFD" w:rsidP="00A11BEF">
            <w:pPr>
              <w:ind w:left="567"/>
              <w:rPr>
                <w:rFonts w:ascii="GHEA Grapalat" w:hAnsi="GHEA Grapalat" w:cs="Sylfaen"/>
                <w:b/>
                <w:bCs/>
              </w:rPr>
            </w:pPr>
            <w:r w:rsidRPr="001A48C3">
              <w:rPr>
                <w:rFonts w:ascii="GHEA Grapalat" w:hAnsi="GHEA Grapalat" w:cs="Sylfaen"/>
                <w:b/>
                <w:bCs/>
              </w:rPr>
              <w:t>Թափքի տեսակը</w:t>
            </w:r>
          </w:p>
        </w:tc>
        <w:tc>
          <w:tcPr>
            <w:tcW w:w="3997" w:type="dxa"/>
            <w:tcBorders>
              <w:top w:val="single" w:sz="4" w:space="0" w:color="auto"/>
              <w:left w:val="single" w:sz="4" w:space="0" w:color="auto"/>
              <w:bottom w:val="single" w:sz="4" w:space="0" w:color="auto"/>
              <w:right w:val="single" w:sz="4" w:space="0" w:color="auto"/>
            </w:tcBorders>
          </w:tcPr>
          <w:p w14:paraId="738C0B82" w14:textId="77777777" w:rsidR="004B5BFD" w:rsidRPr="001A48C3" w:rsidRDefault="004B5BFD" w:rsidP="00A11BEF">
            <w:pPr>
              <w:ind w:left="567"/>
              <w:jc w:val="center"/>
              <w:rPr>
                <w:rFonts w:ascii="GHEA Grapalat" w:hAnsi="GHEA Grapalat" w:cs="Sylfaen"/>
              </w:rPr>
            </w:pPr>
            <w:r w:rsidRPr="001A48C3">
              <w:rPr>
                <w:rFonts w:ascii="GHEA Grapalat" w:hAnsi="GHEA Grapalat" w:cs="Sylfaen"/>
              </w:rPr>
              <w:t>ՈՒՆԻՎԵՐՍԱԼ</w:t>
            </w:r>
          </w:p>
        </w:tc>
        <w:tc>
          <w:tcPr>
            <w:tcW w:w="2381" w:type="dxa"/>
            <w:vMerge/>
            <w:tcBorders>
              <w:left w:val="single" w:sz="4" w:space="0" w:color="auto"/>
              <w:right w:val="single" w:sz="4" w:space="0" w:color="auto"/>
            </w:tcBorders>
          </w:tcPr>
          <w:p w14:paraId="5EA261C7" w14:textId="77777777" w:rsidR="004B5BFD" w:rsidRPr="001A48C3" w:rsidRDefault="004B5BFD" w:rsidP="00A11BEF">
            <w:pPr>
              <w:ind w:left="567"/>
              <w:jc w:val="center"/>
              <w:rPr>
                <w:rFonts w:ascii="GHEA Grapalat" w:hAnsi="GHEA Grapalat" w:cs="Sylfaen"/>
              </w:rPr>
            </w:pPr>
          </w:p>
        </w:tc>
        <w:tc>
          <w:tcPr>
            <w:tcW w:w="2410" w:type="dxa"/>
            <w:vMerge/>
            <w:tcBorders>
              <w:left w:val="single" w:sz="4" w:space="0" w:color="auto"/>
              <w:right w:val="single" w:sz="4" w:space="0" w:color="auto"/>
            </w:tcBorders>
          </w:tcPr>
          <w:p w14:paraId="168DEA55" w14:textId="77777777" w:rsidR="004B5BFD" w:rsidRPr="001A48C3" w:rsidRDefault="004B5BFD" w:rsidP="00A11BEF">
            <w:pPr>
              <w:ind w:left="567"/>
              <w:jc w:val="center"/>
              <w:rPr>
                <w:rFonts w:ascii="GHEA Grapalat" w:hAnsi="GHEA Grapalat" w:cs="Sylfaen"/>
              </w:rPr>
            </w:pPr>
          </w:p>
        </w:tc>
        <w:tc>
          <w:tcPr>
            <w:tcW w:w="2268" w:type="dxa"/>
            <w:vMerge/>
            <w:tcBorders>
              <w:left w:val="single" w:sz="4" w:space="0" w:color="auto"/>
              <w:right w:val="single" w:sz="4" w:space="0" w:color="auto"/>
            </w:tcBorders>
          </w:tcPr>
          <w:p w14:paraId="5D638CF4" w14:textId="77777777" w:rsidR="004B5BFD" w:rsidRPr="001A48C3" w:rsidRDefault="004B5BFD" w:rsidP="00A11BEF">
            <w:pPr>
              <w:ind w:left="567"/>
              <w:jc w:val="center"/>
              <w:rPr>
                <w:rFonts w:ascii="GHEA Grapalat" w:hAnsi="GHEA Grapalat" w:cs="Sylfaen"/>
              </w:rPr>
            </w:pPr>
          </w:p>
        </w:tc>
      </w:tr>
      <w:tr w:rsidR="004B5BFD" w:rsidRPr="001A48C3" w14:paraId="672C435A" w14:textId="77777777" w:rsidTr="001A48C3">
        <w:trPr>
          <w:trHeight w:val="60"/>
        </w:trPr>
        <w:tc>
          <w:tcPr>
            <w:tcW w:w="3369" w:type="dxa"/>
            <w:tcBorders>
              <w:top w:val="single" w:sz="4" w:space="0" w:color="auto"/>
              <w:left w:val="single" w:sz="4" w:space="0" w:color="auto"/>
              <w:bottom w:val="single" w:sz="4" w:space="0" w:color="auto"/>
              <w:right w:val="single" w:sz="4" w:space="0" w:color="auto"/>
            </w:tcBorders>
            <w:hideMark/>
          </w:tcPr>
          <w:p w14:paraId="18E05C83" w14:textId="77777777" w:rsidR="004B5BFD" w:rsidRPr="001A48C3" w:rsidRDefault="004B5BFD" w:rsidP="00A11BEF">
            <w:pPr>
              <w:ind w:left="567"/>
              <w:rPr>
                <w:rFonts w:ascii="GHEA Grapalat" w:hAnsi="GHEA Grapalat" w:cs="Sylfaen"/>
                <w:b/>
                <w:bCs/>
                <w:lang w:val="hy-AM"/>
              </w:rPr>
            </w:pPr>
            <w:r w:rsidRPr="001A48C3">
              <w:rPr>
                <w:rFonts w:ascii="GHEA Grapalat" w:hAnsi="GHEA Grapalat" w:cs="Sylfaen"/>
                <w:b/>
                <w:bCs/>
                <w:lang w:val="hy-AM"/>
              </w:rPr>
              <w:t>Անիվային ֆորմուլան</w:t>
            </w:r>
          </w:p>
        </w:tc>
        <w:tc>
          <w:tcPr>
            <w:tcW w:w="3997" w:type="dxa"/>
            <w:tcBorders>
              <w:top w:val="single" w:sz="4" w:space="0" w:color="auto"/>
              <w:left w:val="single" w:sz="4" w:space="0" w:color="auto"/>
              <w:bottom w:val="single" w:sz="4" w:space="0" w:color="auto"/>
              <w:right w:val="single" w:sz="4" w:space="0" w:color="auto"/>
            </w:tcBorders>
            <w:hideMark/>
          </w:tcPr>
          <w:p w14:paraId="7249C75B" w14:textId="77777777" w:rsidR="004B5BFD" w:rsidRPr="001A48C3" w:rsidRDefault="004B5BFD" w:rsidP="00A11BEF">
            <w:pPr>
              <w:ind w:left="567"/>
              <w:jc w:val="center"/>
              <w:rPr>
                <w:rFonts w:ascii="GHEA Grapalat" w:hAnsi="GHEA Grapalat" w:cs="Sylfaen"/>
              </w:rPr>
            </w:pPr>
            <w:r w:rsidRPr="001A48C3">
              <w:rPr>
                <w:rFonts w:ascii="GHEA Grapalat" w:hAnsi="GHEA Grapalat" w:cs="Sylfaen"/>
              </w:rPr>
              <w:t xml:space="preserve">Լիաքարշակ 4WD </w:t>
            </w:r>
          </w:p>
        </w:tc>
        <w:tc>
          <w:tcPr>
            <w:tcW w:w="2381" w:type="dxa"/>
            <w:vMerge/>
            <w:tcBorders>
              <w:left w:val="single" w:sz="4" w:space="0" w:color="auto"/>
              <w:right w:val="single" w:sz="4" w:space="0" w:color="auto"/>
            </w:tcBorders>
          </w:tcPr>
          <w:p w14:paraId="1371EFFD" w14:textId="77777777" w:rsidR="004B5BFD" w:rsidRPr="001A48C3" w:rsidRDefault="004B5BFD" w:rsidP="00A11BEF">
            <w:pPr>
              <w:ind w:left="567"/>
              <w:jc w:val="center"/>
              <w:rPr>
                <w:rFonts w:ascii="GHEA Grapalat" w:hAnsi="GHEA Grapalat" w:cs="Sylfaen"/>
              </w:rPr>
            </w:pPr>
          </w:p>
        </w:tc>
        <w:tc>
          <w:tcPr>
            <w:tcW w:w="2410" w:type="dxa"/>
            <w:vMerge/>
            <w:tcBorders>
              <w:left w:val="single" w:sz="4" w:space="0" w:color="auto"/>
              <w:right w:val="single" w:sz="4" w:space="0" w:color="auto"/>
            </w:tcBorders>
          </w:tcPr>
          <w:p w14:paraId="15106F31" w14:textId="77777777" w:rsidR="004B5BFD" w:rsidRPr="001A48C3" w:rsidRDefault="004B5BFD" w:rsidP="00A11BEF">
            <w:pPr>
              <w:ind w:left="567"/>
              <w:jc w:val="center"/>
              <w:rPr>
                <w:rFonts w:ascii="GHEA Grapalat" w:hAnsi="GHEA Grapalat" w:cs="Sylfaen"/>
              </w:rPr>
            </w:pPr>
          </w:p>
        </w:tc>
        <w:tc>
          <w:tcPr>
            <w:tcW w:w="2268" w:type="dxa"/>
            <w:vMerge/>
            <w:tcBorders>
              <w:left w:val="single" w:sz="4" w:space="0" w:color="auto"/>
              <w:right w:val="single" w:sz="4" w:space="0" w:color="auto"/>
            </w:tcBorders>
          </w:tcPr>
          <w:p w14:paraId="328659B5" w14:textId="77777777" w:rsidR="004B5BFD" w:rsidRPr="001A48C3" w:rsidRDefault="004B5BFD" w:rsidP="00A11BEF">
            <w:pPr>
              <w:ind w:left="567"/>
              <w:jc w:val="center"/>
              <w:rPr>
                <w:rFonts w:ascii="GHEA Grapalat" w:hAnsi="GHEA Grapalat" w:cs="Sylfaen"/>
              </w:rPr>
            </w:pPr>
          </w:p>
        </w:tc>
      </w:tr>
      <w:tr w:rsidR="004B5BFD" w:rsidRPr="001A48C3" w14:paraId="15D47DCB" w14:textId="77777777" w:rsidTr="001A48C3">
        <w:trPr>
          <w:trHeight w:val="60"/>
        </w:trPr>
        <w:tc>
          <w:tcPr>
            <w:tcW w:w="3369" w:type="dxa"/>
            <w:tcBorders>
              <w:top w:val="single" w:sz="4" w:space="0" w:color="auto"/>
              <w:left w:val="single" w:sz="4" w:space="0" w:color="auto"/>
              <w:bottom w:val="single" w:sz="4" w:space="0" w:color="auto"/>
              <w:right w:val="single" w:sz="4" w:space="0" w:color="auto"/>
            </w:tcBorders>
            <w:hideMark/>
          </w:tcPr>
          <w:p w14:paraId="2820C24B" w14:textId="77777777" w:rsidR="004B5BFD" w:rsidRPr="001A48C3" w:rsidRDefault="004B5BFD" w:rsidP="00A11BEF">
            <w:pPr>
              <w:ind w:left="567"/>
              <w:rPr>
                <w:rFonts w:ascii="GHEA Grapalat" w:hAnsi="GHEA Grapalat" w:cs="Sylfaen"/>
                <w:b/>
                <w:bCs/>
                <w:lang w:val="hy-AM"/>
              </w:rPr>
            </w:pPr>
            <w:r w:rsidRPr="001A48C3">
              <w:rPr>
                <w:rFonts w:ascii="GHEA Grapalat" w:hAnsi="GHEA Grapalat" w:cs="Sylfaen"/>
                <w:b/>
                <w:bCs/>
                <w:lang w:val="hy-AM"/>
              </w:rPr>
              <w:t>Անիվային բազա, մմ</w:t>
            </w:r>
          </w:p>
        </w:tc>
        <w:tc>
          <w:tcPr>
            <w:tcW w:w="3997" w:type="dxa"/>
            <w:tcBorders>
              <w:top w:val="single" w:sz="4" w:space="0" w:color="auto"/>
              <w:left w:val="single" w:sz="4" w:space="0" w:color="auto"/>
              <w:bottom w:val="single" w:sz="4" w:space="0" w:color="auto"/>
              <w:right w:val="single" w:sz="4" w:space="0" w:color="auto"/>
            </w:tcBorders>
            <w:hideMark/>
          </w:tcPr>
          <w:p w14:paraId="0BCA6E9F" w14:textId="77777777" w:rsidR="004B5BFD" w:rsidRPr="001A48C3" w:rsidRDefault="004B5BFD" w:rsidP="00A11BEF">
            <w:pPr>
              <w:ind w:left="567"/>
              <w:jc w:val="center"/>
              <w:rPr>
                <w:rFonts w:ascii="GHEA Grapalat" w:hAnsi="GHEA Grapalat" w:cs="Sylfaen"/>
              </w:rPr>
            </w:pPr>
            <w:r w:rsidRPr="001A48C3">
              <w:rPr>
                <w:rFonts w:ascii="GHEA Grapalat" w:hAnsi="GHEA Grapalat" w:cs="Sylfaen"/>
                <w:lang w:val="hy-AM"/>
              </w:rPr>
              <w:t>2</w:t>
            </w:r>
            <w:r w:rsidRPr="001A48C3">
              <w:rPr>
                <w:rFonts w:ascii="GHEA Grapalat" w:hAnsi="GHEA Grapalat" w:cs="Sylfaen"/>
              </w:rPr>
              <w:t>6</w:t>
            </w:r>
            <w:r w:rsidRPr="001A48C3">
              <w:rPr>
                <w:rFonts w:ascii="GHEA Grapalat" w:hAnsi="GHEA Grapalat" w:cs="Sylfaen"/>
                <w:lang w:val="hy-AM"/>
              </w:rPr>
              <w:t>00-2</w:t>
            </w:r>
            <w:r w:rsidRPr="001A48C3">
              <w:rPr>
                <w:rFonts w:ascii="GHEA Grapalat" w:hAnsi="GHEA Grapalat" w:cs="Sylfaen"/>
              </w:rPr>
              <w:t>755</w:t>
            </w:r>
          </w:p>
        </w:tc>
        <w:tc>
          <w:tcPr>
            <w:tcW w:w="2381" w:type="dxa"/>
            <w:vMerge/>
            <w:tcBorders>
              <w:left w:val="single" w:sz="4" w:space="0" w:color="auto"/>
              <w:right w:val="single" w:sz="4" w:space="0" w:color="auto"/>
            </w:tcBorders>
          </w:tcPr>
          <w:p w14:paraId="70028627" w14:textId="77777777" w:rsidR="004B5BFD" w:rsidRPr="001A48C3" w:rsidRDefault="004B5BFD" w:rsidP="00A11BEF">
            <w:pPr>
              <w:ind w:left="567"/>
              <w:jc w:val="center"/>
              <w:rPr>
                <w:rFonts w:ascii="GHEA Grapalat" w:hAnsi="GHEA Grapalat" w:cs="Sylfaen"/>
                <w:lang w:val="hy-AM"/>
              </w:rPr>
            </w:pPr>
          </w:p>
        </w:tc>
        <w:tc>
          <w:tcPr>
            <w:tcW w:w="2410" w:type="dxa"/>
            <w:vMerge/>
            <w:tcBorders>
              <w:left w:val="single" w:sz="4" w:space="0" w:color="auto"/>
              <w:right w:val="single" w:sz="4" w:space="0" w:color="auto"/>
            </w:tcBorders>
          </w:tcPr>
          <w:p w14:paraId="2BE16F72" w14:textId="77777777" w:rsidR="004B5BFD" w:rsidRPr="001A48C3" w:rsidRDefault="004B5BFD" w:rsidP="00A11BEF">
            <w:pPr>
              <w:ind w:left="567"/>
              <w:jc w:val="center"/>
              <w:rPr>
                <w:rFonts w:ascii="GHEA Grapalat" w:hAnsi="GHEA Grapalat" w:cs="Sylfaen"/>
                <w:lang w:val="hy-AM"/>
              </w:rPr>
            </w:pPr>
          </w:p>
        </w:tc>
        <w:tc>
          <w:tcPr>
            <w:tcW w:w="2268" w:type="dxa"/>
            <w:vMerge/>
            <w:tcBorders>
              <w:left w:val="single" w:sz="4" w:space="0" w:color="auto"/>
              <w:right w:val="single" w:sz="4" w:space="0" w:color="auto"/>
            </w:tcBorders>
          </w:tcPr>
          <w:p w14:paraId="027D23D6" w14:textId="77777777" w:rsidR="004B5BFD" w:rsidRPr="001A48C3" w:rsidRDefault="004B5BFD" w:rsidP="00A11BEF">
            <w:pPr>
              <w:ind w:left="567"/>
              <w:jc w:val="center"/>
              <w:rPr>
                <w:rFonts w:ascii="GHEA Grapalat" w:hAnsi="GHEA Grapalat" w:cs="Sylfaen"/>
                <w:lang w:val="hy-AM"/>
              </w:rPr>
            </w:pPr>
          </w:p>
        </w:tc>
      </w:tr>
      <w:tr w:rsidR="004B5BFD" w:rsidRPr="001A48C3" w14:paraId="272EB33E" w14:textId="77777777" w:rsidTr="001A48C3">
        <w:trPr>
          <w:trHeight w:val="241"/>
        </w:trPr>
        <w:tc>
          <w:tcPr>
            <w:tcW w:w="3369" w:type="dxa"/>
            <w:tcBorders>
              <w:top w:val="single" w:sz="4" w:space="0" w:color="auto"/>
              <w:left w:val="single" w:sz="4" w:space="0" w:color="auto"/>
              <w:bottom w:val="single" w:sz="4" w:space="0" w:color="auto"/>
              <w:right w:val="single" w:sz="4" w:space="0" w:color="auto"/>
            </w:tcBorders>
            <w:hideMark/>
          </w:tcPr>
          <w:p w14:paraId="13EA9F4E" w14:textId="77777777" w:rsidR="004B5BFD" w:rsidRPr="001A48C3" w:rsidRDefault="004B5BFD" w:rsidP="00A11BEF">
            <w:pPr>
              <w:ind w:left="567"/>
              <w:rPr>
                <w:rFonts w:ascii="GHEA Grapalat" w:hAnsi="GHEA Grapalat" w:cs="Sylfaen"/>
                <w:b/>
                <w:bCs/>
                <w:lang w:val="hy-AM"/>
              </w:rPr>
            </w:pPr>
            <w:r w:rsidRPr="001A48C3">
              <w:rPr>
                <w:rFonts w:ascii="GHEA Grapalat" w:hAnsi="GHEA Grapalat" w:cs="Sylfaen"/>
                <w:b/>
                <w:bCs/>
                <w:lang w:val="hy-AM"/>
              </w:rPr>
              <w:t>Նստատեղեր</w:t>
            </w:r>
          </w:p>
        </w:tc>
        <w:tc>
          <w:tcPr>
            <w:tcW w:w="3997" w:type="dxa"/>
            <w:tcBorders>
              <w:top w:val="single" w:sz="4" w:space="0" w:color="auto"/>
              <w:left w:val="single" w:sz="4" w:space="0" w:color="auto"/>
              <w:bottom w:val="single" w:sz="4" w:space="0" w:color="auto"/>
              <w:right w:val="single" w:sz="4" w:space="0" w:color="auto"/>
            </w:tcBorders>
            <w:vAlign w:val="center"/>
            <w:hideMark/>
          </w:tcPr>
          <w:p w14:paraId="2AEE338D" w14:textId="77777777" w:rsidR="004B5BFD" w:rsidRPr="001A48C3" w:rsidRDefault="004B5BFD" w:rsidP="00A11BEF">
            <w:pPr>
              <w:ind w:left="567"/>
              <w:jc w:val="center"/>
              <w:rPr>
                <w:rFonts w:ascii="GHEA Grapalat" w:hAnsi="GHEA Grapalat" w:cs="Sylfaen"/>
                <w:lang w:val="hy-AM"/>
              </w:rPr>
            </w:pPr>
            <w:r w:rsidRPr="001A48C3">
              <w:rPr>
                <w:rFonts w:ascii="GHEA Grapalat" w:hAnsi="GHEA Grapalat" w:cs="Sylfaen"/>
                <w:lang w:val="hy-AM"/>
              </w:rPr>
              <w:t>5</w:t>
            </w:r>
          </w:p>
        </w:tc>
        <w:tc>
          <w:tcPr>
            <w:tcW w:w="2381" w:type="dxa"/>
            <w:vMerge/>
            <w:tcBorders>
              <w:left w:val="single" w:sz="4" w:space="0" w:color="auto"/>
              <w:right w:val="single" w:sz="4" w:space="0" w:color="auto"/>
            </w:tcBorders>
          </w:tcPr>
          <w:p w14:paraId="0F3C7541" w14:textId="77777777" w:rsidR="004B5BFD" w:rsidRPr="001A48C3" w:rsidRDefault="004B5BFD" w:rsidP="00A11BEF">
            <w:pPr>
              <w:ind w:left="567"/>
              <w:jc w:val="center"/>
              <w:rPr>
                <w:rFonts w:ascii="GHEA Grapalat" w:hAnsi="GHEA Grapalat" w:cs="Sylfaen"/>
                <w:lang w:val="hy-AM"/>
              </w:rPr>
            </w:pPr>
          </w:p>
        </w:tc>
        <w:tc>
          <w:tcPr>
            <w:tcW w:w="2410" w:type="dxa"/>
            <w:vMerge/>
            <w:tcBorders>
              <w:left w:val="single" w:sz="4" w:space="0" w:color="auto"/>
              <w:right w:val="single" w:sz="4" w:space="0" w:color="auto"/>
            </w:tcBorders>
          </w:tcPr>
          <w:p w14:paraId="1D6AE79A" w14:textId="77777777" w:rsidR="004B5BFD" w:rsidRPr="001A48C3" w:rsidRDefault="004B5BFD" w:rsidP="00A11BEF">
            <w:pPr>
              <w:ind w:left="567"/>
              <w:jc w:val="center"/>
              <w:rPr>
                <w:rFonts w:ascii="GHEA Grapalat" w:hAnsi="GHEA Grapalat" w:cs="Sylfaen"/>
                <w:lang w:val="hy-AM"/>
              </w:rPr>
            </w:pPr>
          </w:p>
        </w:tc>
        <w:tc>
          <w:tcPr>
            <w:tcW w:w="2268" w:type="dxa"/>
            <w:vMerge/>
            <w:tcBorders>
              <w:left w:val="single" w:sz="4" w:space="0" w:color="auto"/>
              <w:right w:val="single" w:sz="4" w:space="0" w:color="auto"/>
            </w:tcBorders>
          </w:tcPr>
          <w:p w14:paraId="2943C022" w14:textId="77777777" w:rsidR="004B5BFD" w:rsidRPr="001A48C3" w:rsidRDefault="004B5BFD" w:rsidP="00A11BEF">
            <w:pPr>
              <w:ind w:left="567"/>
              <w:jc w:val="center"/>
              <w:rPr>
                <w:rFonts w:ascii="GHEA Grapalat" w:hAnsi="GHEA Grapalat" w:cs="Sylfaen"/>
                <w:lang w:val="hy-AM"/>
              </w:rPr>
            </w:pPr>
          </w:p>
        </w:tc>
      </w:tr>
      <w:tr w:rsidR="004B5BFD" w:rsidRPr="001A48C3" w14:paraId="4E34397D" w14:textId="77777777" w:rsidTr="001A48C3">
        <w:trPr>
          <w:trHeight w:val="60"/>
        </w:trPr>
        <w:tc>
          <w:tcPr>
            <w:tcW w:w="3369" w:type="dxa"/>
            <w:tcBorders>
              <w:top w:val="single" w:sz="4" w:space="0" w:color="auto"/>
              <w:left w:val="single" w:sz="4" w:space="0" w:color="auto"/>
              <w:bottom w:val="single" w:sz="4" w:space="0" w:color="auto"/>
              <w:right w:val="single" w:sz="4" w:space="0" w:color="auto"/>
            </w:tcBorders>
            <w:hideMark/>
          </w:tcPr>
          <w:p w14:paraId="459F11A9" w14:textId="77777777" w:rsidR="004B5BFD" w:rsidRPr="001A48C3" w:rsidRDefault="004B5BFD" w:rsidP="00A11BEF">
            <w:pPr>
              <w:ind w:left="567"/>
              <w:rPr>
                <w:rFonts w:ascii="GHEA Grapalat" w:hAnsi="GHEA Grapalat" w:cs="Sylfaen"/>
                <w:b/>
                <w:bCs/>
                <w:lang w:val="hy-AM"/>
              </w:rPr>
            </w:pPr>
            <w:r w:rsidRPr="001A48C3">
              <w:rPr>
                <w:rFonts w:ascii="GHEA Grapalat" w:hAnsi="GHEA Grapalat" w:cs="Sylfaen"/>
                <w:b/>
                <w:bCs/>
                <w:lang w:val="hy-AM"/>
              </w:rPr>
              <w:t>Շարժիչի մխոցներ/փականները</w:t>
            </w:r>
          </w:p>
        </w:tc>
        <w:tc>
          <w:tcPr>
            <w:tcW w:w="3997" w:type="dxa"/>
            <w:tcBorders>
              <w:top w:val="single" w:sz="4" w:space="0" w:color="auto"/>
              <w:left w:val="single" w:sz="4" w:space="0" w:color="auto"/>
              <w:bottom w:val="single" w:sz="4" w:space="0" w:color="auto"/>
              <w:right w:val="single" w:sz="4" w:space="0" w:color="auto"/>
            </w:tcBorders>
            <w:vAlign w:val="center"/>
            <w:hideMark/>
          </w:tcPr>
          <w:p w14:paraId="02756CD2" w14:textId="77777777" w:rsidR="004B5BFD" w:rsidRPr="001A48C3" w:rsidRDefault="004B5BFD" w:rsidP="00A11BEF">
            <w:pPr>
              <w:ind w:left="567"/>
              <w:jc w:val="center"/>
              <w:rPr>
                <w:rFonts w:ascii="GHEA Grapalat" w:hAnsi="GHEA Grapalat" w:cs="Sylfaen"/>
              </w:rPr>
            </w:pPr>
            <w:r w:rsidRPr="001A48C3">
              <w:rPr>
                <w:rFonts w:ascii="GHEA Grapalat" w:hAnsi="GHEA Grapalat" w:cs="Sylfaen"/>
                <w:lang w:val="hy-AM"/>
              </w:rPr>
              <w:t>4</w:t>
            </w:r>
            <w:r w:rsidRPr="001A48C3">
              <w:rPr>
                <w:rFonts w:ascii="GHEA Grapalat" w:hAnsi="GHEA Grapalat" w:cs="Sylfaen"/>
              </w:rPr>
              <w:t>-6/16-20</w:t>
            </w:r>
          </w:p>
        </w:tc>
        <w:tc>
          <w:tcPr>
            <w:tcW w:w="2381" w:type="dxa"/>
            <w:vMerge/>
            <w:tcBorders>
              <w:left w:val="single" w:sz="4" w:space="0" w:color="auto"/>
              <w:right w:val="single" w:sz="4" w:space="0" w:color="auto"/>
            </w:tcBorders>
          </w:tcPr>
          <w:p w14:paraId="6DDC6165" w14:textId="77777777" w:rsidR="004B5BFD" w:rsidRPr="001A48C3" w:rsidRDefault="004B5BFD" w:rsidP="00A11BEF">
            <w:pPr>
              <w:ind w:left="567"/>
              <w:jc w:val="center"/>
              <w:rPr>
                <w:rFonts w:ascii="GHEA Grapalat" w:hAnsi="GHEA Grapalat" w:cs="Sylfaen"/>
                <w:lang w:val="hy-AM"/>
              </w:rPr>
            </w:pPr>
          </w:p>
        </w:tc>
        <w:tc>
          <w:tcPr>
            <w:tcW w:w="2410" w:type="dxa"/>
            <w:vMerge/>
            <w:tcBorders>
              <w:left w:val="single" w:sz="4" w:space="0" w:color="auto"/>
              <w:right w:val="single" w:sz="4" w:space="0" w:color="auto"/>
            </w:tcBorders>
          </w:tcPr>
          <w:p w14:paraId="3A9146DF" w14:textId="77777777" w:rsidR="004B5BFD" w:rsidRPr="001A48C3" w:rsidRDefault="004B5BFD" w:rsidP="00A11BEF">
            <w:pPr>
              <w:ind w:left="567"/>
              <w:jc w:val="center"/>
              <w:rPr>
                <w:rFonts w:ascii="GHEA Grapalat" w:hAnsi="GHEA Grapalat" w:cs="Sylfaen"/>
                <w:lang w:val="hy-AM"/>
              </w:rPr>
            </w:pPr>
          </w:p>
        </w:tc>
        <w:tc>
          <w:tcPr>
            <w:tcW w:w="2268" w:type="dxa"/>
            <w:vMerge/>
            <w:tcBorders>
              <w:left w:val="single" w:sz="4" w:space="0" w:color="auto"/>
              <w:right w:val="single" w:sz="4" w:space="0" w:color="auto"/>
            </w:tcBorders>
          </w:tcPr>
          <w:p w14:paraId="7258A80F" w14:textId="77777777" w:rsidR="004B5BFD" w:rsidRPr="001A48C3" w:rsidRDefault="004B5BFD" w:rsidP="00A11BEF">
            <w:pPr>
              <w:ind w:left="567"/>
              <w:jc w:val="center"/>
              <w:rPr>
                <w:rFonts w:ascii="GHEA Grapalat" w:hAnsi="GHEA Grapalat" w:cs="Sylfaen"/>
                <w:lang w:val="hy-AM"/>
              </w:rPr>
            </w:pPr>
          </w:p>
        </w:tc>
      </w:tr>
      <w:tr w:rsidR="004B5BFD" w:rsidRPr="001A48C3" w14:paraId="4963602D" w14:textId="77777777" w:rsidTr="001A48C3">
        <w:trPr>
          <w:trHeight w:val="252"/>
        </w:trPr>
        <w:tc>
          <w:tcPr>
            <w:tcW w:w="3369" w:type="dxa"/>
            <w:tcBorders>
              <w:top w:val="single" w:sz="4" w:space="0" w:color="auto"/>
              <w:left w:val="single" w:sz="4" w:space="0" w:color="auto"/>
              <w:bottom w:val="single" w:sz="4" w:space="0" w:color="auto"/>
              <w:right w:val="single" w:sz="4" w:space="0" w:color="auto"/>
            </w:tcBorders>
            <w:hideMark/>
          </w:tcPr>
          <w:p w14:paraId="448E5BEF" w14:textId="77777777" w:rsidR="004B5BFD" w:rsidRPr="001A48C3" w:rsidRDefault="004B5BFD" w:rsidP="00A11BEF">
            <w:pPr>
              <w:ind w:left="567"/>
              <w:rPr>
                <w:rFonts w:ascii="GHEA Grapalat" w:hAnsi="GHEA Grapalat" w:cs="Sylfaen"/>
                <w:b/>
                <w:bCs/>
                <w:lang w:val="hy-AM"/>
              </w:rPr>
            </w:pPr>
            <w:r w:rsidRPr="001A48C3">
              <w:rPr>
                <w:rFonts w:ascii="GHEA Grapalat" w:hAnsi="GHEA Grapalat" w:cs="Sylfaen"/>
                <w:b/>
                <w:bCs/>
                <w:lang w:val="hy-AM"/>
              </w:rPr>
              <w:t>Շարժիչի հզորությունը՝ ձ/ուժ</w:t>
            </w:r>
          </w:p>
        </w:tc>
        <w:tc>
          <w:tcPr>
            <w:tcW w:w="3997" w:type="dxa"/>
            <w:tcBorders>
              <w:top w:val="single" w:sz="4" w:space="0" w:color="auto"/>
              <w:left w:val="single" w:sz="4" w:space="0" w:color="auto"/>
              <w:bottom w:val="single" w:sz="4" w:space="0" w:color="auto"/>
              <w:right w:val="single" w:sz="4" w:space="0" w:color="auto"/>
            </w:tcBorders>
            <w:hideMark/>
          </w:tcPr>
          <w:p w14:paraId="2469AC67" w14:textId="77777777" w:rsidR="004B5BFD" w:rsidRPr="001A48C3" w:rsidRDefault="004B5BFD" w:rsidP="00A11BEF">
            <w:pPr>
              <w:ind w:left="567"/>
              <w:jc w:val="center"/>
              <w:rPr>
                <w:rFonts w:ascii="GHEA Grapalat" w:hAnsi="GHEA Grapalat" w:cs="Sylfaen"/>
              </w:rPr>
            </w:pPr>
            <w:r w:rsidRPr="001A48C3">
              <w:rPr>
                <w:rFonts w:ascii="GHEA Grapalat" w:hAnsi="GHEA Grapalat" w:cs="Sylfaen"/>
                <w:lang w:val="hy-AM"/>
              </w:rPr>
              <w:t>1</w:t>
            </w:r>
            <w:r w:rsidRPr="001A48C3">
              <w:rPr>
                <w:rFonts w:ascii="GHEA Grapalat" w:hAnsi="GHEA Grapalat" w:cs="Sylfaen"/>
              </w:rPr>
              <w:t>50</w:t>
            </w:r>
            <w:r w:rsidRPr="001A48C3">
              <w:rPr>
                <w:rFonts w:ascii="GHEA Grapalat" w:hAnsi="GHEA Grapalat" w:cs="Sylfaen"/>
                <w:lang w:val="hy-AM"/>
              </w:rPr>
              <w:t>-</w:t>
            </w:r>
            <w:r w:rsidRPr="001A48C3">
              <w:rPr>
                <w:rFonts w:ascii="GHEA Grapalat" w:hAnsi="GHEA Grapalat" w:cs="Sylfaen"/>
              </w:rPr>
              <w:t>200</w:t>
            </w:r>
          </w:p>
        </w:tc>
        <w:tc>
          <w:tcPr>
            <w:tcW w:w="2381" w:type="dxa"/>
            <w:vMerge/>
            <w:tcBorders>
              <w:left w:val="single" w:sz="4" w:space="0" w:color="auto"/>
              <w:right w:val="single" w:sz="4" w:space="0" w:color="auto"/>
            </w:tcBorders>
          </w:tcPr>
          <w:p w14:paraId="0507B753" w14:textId="77777777" w:rsidR="004B5BFD" w:rsidRPr="001A48C3" w:rsidRDefault="004B5BFD" w:rsidP="00A11BEF">
            <w:pPr>
              <w:ind w:left="567"/>
              <w:jc w:val="center"/>
              <w:rPr>
                <w:rFonts w:ascii="GHEA Grapalat" w:hAnsi="GHEA Grapalat" w:cs="Sylfaen"/>
                <w:lang w:val="hy-AM"/>
              </w:rPr>
            </w:pPr>
          </w:p>
        </w:tc>
        <w:tc>
          <w:tcPr>
            <w:tcW w:w="2410" w:type="dxa"/>
            <w:vMerge/>
            <w:tcBorders>
              <w:left w:val="single" w:sz="4" w:space="0" w:color="auto"/>
              <w:right w:val="single" w:sz="4" w:space="0" w:color="auto"/>
            </w:tcBorders>
          </w:tcPr>
          <w:p w14:paraId="14109EB5" w14:textId="77777777" w:rsidR="004B5BFD" w:rsidRPr="001A48C3" w:rsidRDefault="004B5BFD" w:rsidP="00A11BEF">
            <w:pPr>
              <w:ind w:left="567"/>
              <w:jc w:val="center"/>
              <w:rPr>
                <w:rFonts w:ascii="GHEA Grapalat" w:hAnsi="GHEA Grapalat" w:cs="Sylfaen"/>
                <w:lang w:val="hy-AM"/>
              </w:rPr>
            </w:pPr>
          </w:p>
        </w:tc>
        <w:tc>
          <w:tcPr>
            <w:tcW w:w="2268" w:type="dxa"/>
            <w:vMerge/>
            <w:tcBorders>
              <w:left w:val="single" w:sz="4" w:space="0" w:color="auto"/>
              <w:right w:val="single" w:sz="4" w:space="0" w:color="auto"/>
            </w:tcBorders>
          </w:tcPr>
          <w:p w14:paraId="5CA53808" w14:textId="77777777" w:rsidR="004B5BFD" w:rsidRPr="001A48C3" w:rsidRDefault="004B5BFD" w:rsidP="00A11BEF">
            <w:pPr>
              <w:ind w:left="567"/>
              <w:jc w:val="center"/>
              <w:rPr>
                <w:rFonts w:ascii="GHEA Grapalat" w:hAnsi="GHEA Grapalat" w:cs="Sylfaen"/>
                <w:lang w:val="hy-AM"/>
              </w:rPr>
            </w:pPr>
          </w:p>
        </w:tc>
      </w:tr>
      <w:tr w:rsidR="004B5BFD" w:rsidRPr="001A48C3" w14:paraId="3DF2AF5E" w14:textId="77777777" w:rsidTr="001A48C3">
        <w:trPr>
          <w:trHeight w:val="60"/>
        </w:trPr>
        <w:tc>
          <w:tcPr>
            <w:tcW w:w="3369" w:type="dxa"/>
            <w:tcBorders>
              <w:top w:val="single" w:sz="4" w:space="0" w:color="auto"/>
              <w:left w:val="single" w:sz="4" w:space="0" w:color="auto"/>
              <w:bottom w:val="single" w:sz="4" w:space="0" w:color="auto"/>
              <w:right w:val="single" w:sz="4" w:space="0" w:color="auto"/>
            </w:tcBorders>
          </w:tcPr>
          <w:p w14:paraId="046D6CF4" w14:textId="77777777" w:rsidR="004B5BFD" w:rsidRPr="001A48C3" w:rsidRDefault="004B5BFD" w:rsidP="00A11BEF">
            <w:pPr>
              <w:ind w:left="567"/>
              <w:rPr>
                <w:rFonts w:ascii="GHEA Grapalat" w:hAnsi="GHEA Grapalat" w:cs="Sylfaen"/>
                <w:b/>
                <w:bCs/>
              </w:rPr>
            </w:pPr>
            <w:r w:rsidRPr="001A48C3">
              <w:rPr>
                <w:rFonts w:ascii="GHEA Grapalat" w:hAnsi="GHEA Grapalat" w:cs="Sylfaen"/>
                <w:b/>
                <w:bCs/>
              </w:rPr>
              <w:t>Շարժիչի ծավալը, լիտր</w:t>
            </w:r>
          </w:p>
        </w:tc>
        <w:tc>
          <w:tcPr>
            <w:tcW w:w="3997" w:type="dxa"/>
            <w:tcBorders>
              <w:top w:val="single" w:sz="4" w:space="0" w:color="auto"/>
              <w:left w:val="single" w:sz="4" w:space="0" w:color="auto"/>
              <w:bottom w:val="single" w:sz="4" w:space="0" w:color="auto"/>
              <w:right w:val="single" w:sz="4" w:space="0" w:color="auto"/>
            </w:tcBorders>
            <w:vAlign w:val="center"/>
          </w:tcPr>
          <w:p w14:paraId="74F96E81" w14:textId="77777777" w:rsidR="004B5BFD" w:rsidRPr="001A48C3" w:rsidRDefault="004B5BFD" w:rsidP="00A11BEF">
            <w:pPr>
              <w:ind w:left="567"/>
              <w:jc w:val="center"/>
              <w:rPr>
                <w:rFonts w:ascii="GHEA Grapalat" w:hAnsi="GHEA Grapalat" w:cs="Sylfaen"/>
              </w:rPr>
            </w:pPr>
            <w:r w:rsidRPr="001A48C3">
              <w:rPr>
                <w:rFonts w:ascii="GHEA Grapalat" w:hAnsi="GHEA Grapalat" w:cs="Sylfaen"/>
              </w:rPr>
              <w:t>2-2.5</w:t>
            </w:r>
          </w:p>
        </w:tc>
        <w:tc>
          <w:tcPr>
            <w:tcW w:w="2381" w:type="dxa"/>
            <w:vMerge/>
            <w:tcBorders>
              <w:left w:val="single" w:sz="4" w:space="0" w:color="auto"/>
              <w:right w:val="single" w:sz="4" w:space="0" w:color="auto"/>
            </w:tcBorders>
          </w:tcPr>
          <w:p w14:paraId="20114EF7" w14:textId="77777777" w:rsidR="004B5BFD" w:rsidRPr="001A48C3" w:rsidRDefault="004B5BFD" w:rsidP="00A11BEF">
            <w:pPr>
              <w:ind w:left="567"/>
              <w:jc w:val="center"/>
              <w:rPr>
                <w:rFonts w:ascii="GHEA Grapalat" w:hAnsi="GHEA Grapalat" w:cs="Sylfaen"/>
              </w:rPr>
            </w:pPr>
          </w:p>
        </w:tc>
        <w:tc>
          <w:tcPr>
            <w:tcW w:w="2410" w:type="dxa"/>
            <w:vMerge/>
            <w:tcBorders>
              <w:left w:val="single" w:sz="4" w:space="0" w:color="auto"/>
              <w:right w:val="single" w:sz="4" w:space="0" w:color="auto"/>
            </w:tcBorders>
          </w:tcPr>
          <w:p w14:paraId="530F1632" w14:textId="77777777" w:rsidR="004B5BFD" w:rsidRPr="001A48C3" w:rsidRDefault="004B5BFD" w:rsidP="00A11BEF">
            <w:pPr>
              <w:ind w:left="567"/>
              <w:jc w:val="center"/>
              <w:rPr>
                <w:rFonts w:ascii="GHEA Grapalat" w:hAnsi="GHEA Grapalat" w:cs="Sylfaen"/>
              </w:rPr>
            </w:pPr>
          </w:p>
        </w:tc>
        <w:tc>
          <w:tcPr>
            <w:tcW w:w="2268" w:type="dxa"/>
            <w:vMerge/>
            <w:tcBorders>
              <w:left w:val="single" w:sz="4" w:space="0" w:color="auto"/>
              <w:right w:val="single" w:sz="4" w:space="0" w:color="auto"/>
            </w:tcBorders>
          </w:tcPr>
          <w:p w14:paraId="04D36C69" w14:textId="77777777" w:rsidR="004B5BFD" w:rsidRPr="001A48C3" w:rsidRDefault="004B5BFD" w:rsidP="00A11BEF">
            <w:pPr>
              <w:ind w:left="567"/>
              <w:jc w:val="center"/>
              <w:rPr>
                <w:rFonts w:ascii="GHEA Grapalat" w:hAnsi="GHEA Grapalat" w:cs="Sylfaen"/>
              </w:rPr>
            </w:pPr>
          </w:p>
        </w:tc>
      </w:tr>
      <w:tr w:rsidR="004B5BFD" w:rsidRPr="001A48C3" w14:paraId="4B9F827F" w14:textId="77777777" w:rsidTr="001A48C3">
        <w:trPr>
          <w:trHeight w:val="60"/>
        </w:trPr>
        <w:tc>
          <w:tcPr>
            <w:tcW w:w="3369" w:type="dxa"/>
            <w:tcBorders>
              <w:top w:val="single" w:sz="4" w:space="0" w:color="auto"/>
              <w:left w:val="single" w:sz="4" w:space="0" w:color="auto"/>
              <w:bottom w:val="single" w:sz="4" w:space="0" w:color="auto"/>
              <w:right w:val="single" w:sz="4" w:space="0" w:color="auto"/>
            </w:tcBorders>
            <w:hideMark/>
          </w:tcPr>
          <w:p w14:paraId="223E7DF8" w14:textId="77777777" w:rsidR="004B5BFD" w:rsidRPr="001A48C3" w:rsidRDefault="004B5BFD" w:rsidP="00A11BEF">
            <w:pPr>
              <w:ind w:left="567"/>
              <w:rPr>
                <w:rFonts w:ascii="GHEA Grapalat" w:hAnsi="GHEA Grapalat" w:cs="Sylfaen"/>
                <w:b/>
                <w:bCs/>
                <w:lang w:val="hy-AM"/>
              </w:rPr>
            </w:pPr>
            <w:r w:rsidRPr="001A48C3">
              <w:rPr>
                <w:rFonts w:ascii="GHEA Grapalat" w:hAnsi="GHEA Grapalat" w:cs="Sylfaen"/>
                <w:b/>
                <w:bCs/>
                <w:lang w:val="hy-AM"/>
              </w:rPr>
              <w:t>Շարժիչի տեսակը</w:t>
            </w:r>
          </w:p>
        </w:tc>
        <w:tc>
          <w:tcPr>
            <w:tcW w:w="3997" w:type="dxa"/>
            <w:tcBorders>
              <w:top w:val="single" w:sz="4" w:space="0" w:color="auto"/>
              <w:left w:val="single" w:sz="4" w:space="0" w:color="auto"/>
              <w:bottom w:val="single" w:sz="4" w:space="0" w:color="auto"/>
              <w:right w:val="single" w:sz="4" w:space="0" w:color="auto"/>
            </w:tcBorders>
            <w:vAlign w:val="center"/>
            <w:hideMark/>
          </w:tcPr>
          <w:p w14:paraId="52735E3F" w14:textId="77777777" w:rsidR="004B5BFD" w:rsidRPr="001A48C3" w:rsidRDefault="004B5BFD" w:rsidP="00A11BEF">
            <w:pPr>
              <w:ind w:left="567"/>
              <w:jc w:val="center"/>
              <w:rPr>
                <w:rFonts w:ascii="GHEA Grapalat" w:hAnsi="GHEA Grapalat" w:cs="Sylfaen"/>
                <w:lang w:val="hy-AM"/>
              </w:rPr>
            </w:pPr>
            <w:r w:rsidRPr="001A48C3">
              <w:rPr>
                <w:rFonts w:ascii="GHEA Grapalat" w:hAnsi="GHEA Grapalat" w:cs="Sylfaen"/>
                <w:lang w:val="hy-AM"/>
              </w:rPr>
              <w:t>Բենզինային</w:t>
            </w:r>
          </w:p>
        </w:tc>
        <w:tc>
          <w:tcPr>
            <w:tcW w:w="2381" w:type="dxa"/>
            <w:vMerge/>
            <w:tcBorders>
              <w:left w:val="single" w:sz="4" w:space="0" w:color="auto"/>
              <w:right w:val="single" w:sz="4" w:space="0" w:color="auto"/>
            </w:tcBorders>
          </w:tcPr>
          <w:p w14:paraId="2EF377D8" w14:textId="77777777" w:rsidR="004B5BFD" w:rsidRPr="001A48C3" w:rsidRDefault="004B5BFD" w:rsidP="00A11BEF">
            <w:pPr>
              <w:ind w:left="567"/>
              <w:jc w:val="center"/>
              <w:rPr>
                <w:rFonts w:ascii="GHEA Grapalat" w:hAnsi="GHEA Grapalat" w:cs="Sylfaen"/>
                <w:lang w:val="hy-AM"/>
              </w:rPr>
            </w:pPr>
          </w:p>
        </w:tc>
        <w:tc>
          <w:tcPr>
            <w:tcW w:w="2410" w:type="dxa"/>
            <w:vMerge/>
            <w:tcBorders>
              <w:left w:val="single" w:sz="4" w:space="0" w:color="auto"/>
              <w:right w:val="single" w:sz="4" w:space="0" w:color="auto"/>
            </w:tcBorders>
          </w:tcPr>
          <w:p w14:paraId="4D4974F5" w14:textId="77777777" w:rsidR="004B5BFD" w:rsidRPr="001A48C3" w:rsidRDefault="004B5BFD" w:rsidP="00A11BEF">
            <w:pPr>
              <w:ind w:left="567"/>
              <w:jc w:val="center"/>
              <w:rPr>
                <w:rFonts w:ascii="GHEA Grapalat" w:hAnsi="GHEA Grapalat" w:cs="Sylfaen"/>
                <w:lang w:val="hy-AM"/>
              </w:rPr>
            </w:pPr>
          </w:p>
        </w:tc>
        <w:tc>
          <w:tcPr>
            <w:tcW w:w="2268" w:type="dxa"/>
            <w:vMerge/>
            <w:tcBorders>
              <w:left w:val="single" w:sz="4" w:space="0" w:color="auto"/>
              <w:right w:val="single" w:sz="4" w:space="0" w:color="auto"/>
            </w:tcBorders>
          </w:tcPr>
          <w:p w14:paraId="1618AC87" w14:textId="77777777" w:rsidR="004B5BFD" w:rsidRPr="001A48C3" w:rsidRDefault="004B5BFD" w:rsidP="00A11BEF">
            <w:pPr>
              <w:ind w:left="567"/>
              <w:jc w:val="center"/>
              <w:rPr>
                <w:rFonts w:ascii="GHEA Grapalat" w:hAnsi="GHEA Grapalat" w:cs="Sylfaen"/>
                <w:lang w:val="hy-AM"/>
              </w:rPr>
            </w:pPr>
          </w:p>
        </w:tc>
      </w:tr>
      <w:tr w:rsidR="004B5BFD" w:rsidRPr="001A48C3" w14:paraId="41F9C7AA" w14:textId="77777777" w:rsidTr="001A48C3">
        <w:trPr>
          <w:trHeight w:val="101"/>
        </w:trPr>
        <w:tc>
          <w:tcPr>
            <w:tcW w:w="3369" w:type="dxa"/>
            <w:tcBorders>
              <w:top w:val="single" w:sz="4" w:space="0" w:color="auto"/>
              <w:left w:val="single" w:sz="4" w:space="0" w:color="auto"/>
              <w:bottom w:val="single" w:sz="4" w:space="0" w:color="auto"/>
              <w:right w:val="single" w:sz="4" w:space="0" w:color="auto"/>
            </w:tcBorders>
            <w:hideMark/>
          </w:tcPr>
          <w:p w14:paraId="415E189B" w14:textId="77777777" w:rsidR="004B5BFD" w:rsidRPr="001A48C3" w:rsidRDefault="004B5BFD" w:rsidP="00A11BEF">
            <w:pPr>
              <w:ind w:left="567"/>
              <w:rPr>
                <w:rFonts w:ascii="GHEA Grapalat" w:hAnsi="GHEA Grapalat" w:cs="Sylfaen"/>
                <w:b/>
                <w:bCs/>
                <w:lang w:val="hy-AM"/>
              </w:rPr>
            </w:pPr>
            <w:r w:rsidRPr="001A48C3">
              <w:rPr>
                <w:rFonts w:ascii="GHEA Grapalat" w:hAnsi="GHEA Grapalat" w:cs="Sylfaen"/>
                <w:b/>
                <w:bCs/>
                <w:lang w:val="hy-AM"/>
              </w:rPr>
              <w:t>Բնապահպանական չափորոշիչ</w:t>
            </w:r>
          </w:p>
        </w:tc>
        <w:tc>
          <w:tcPr>
            <w:tcW w:w="3997" w:type="dxa"/>
            <w:tcBorders>
              <w:top w:val="single" w:sz="4" w:space="0" w:color="auto"/>
              <w:left w:val="single" w:sz="4" w:space="0" w:color="auto"/>
              <w:bottom w:val="single" w:sz="4" w:space="0" w:color="auto"/>
              <w:right w:val="single" w:sz="4" w:space="0" w:color="auto"/>
            </w:tcBorders>
            <w:hideMark/>
          </w:tcPr>
          <w:p w14:paraId="51E2BD50" w14:textId="77777777" w:rsidR="004B5BFD" w:rsidRPr="001A48C3" w:rsidRDefault="004B5BFD" w:rsidP="00A11BEF">
            <w:pPr>
              <w:ind w:left="567"/>
              <w:jc w:val="center"/>
              <w:rPr>
                <w:rFonts w:ascii="GHEA Grapalat" w:hAnsi="GHEA Grapalat" w:cs="Sylfaen"/>
                <w:lang w:val="hy-AM"/>
              </w:rPr>
            </w:pPr>
            <w:r w:rsidRPr="001A48C3">
              <w:rPr>
                <w:rFonts w:ascii="GHEA Grapalat" w:hAnsi="GHEA Grapalat" w:cs="Sylfaen"/>
                <w:lang w:val="hy-AM"/>
              </w:rPr>
              <w:t>Բնապահպանական դաս 5</w:t>
            </w:r>
          </w:p>
        </w:tc>
        <w:tc>
          <w:tcPr>
            <w:tcW w:w="2381" w:type="dxa"/>
            <w:vMerge/>
            <w:tcBorders>
              <w:left w:val="single" w:sz="4" w:space="0" w:color="auto"/>
              <w:right w:val="single" w:sz="4" w:space="0" w:color="auto"/>
            </w:tcBorders>
          </w:tcPr>
          <w:p w14:paraId="02857916" w14:textId="77777777" w:rsidR="004B5BFD" w:rsidRPr="001A48C3" w:rsidRDefault="004B5BFD" w:rsidP="00A11BEF">
            <w:pPr>
              <w:ind w:left="567"/>
              <w:jc w:val="center"/>
              <w:rPr>
                <w:rFonts w:ascii="GHEA Grapalat" w:hAnsi="GHEA Grapalat" w:cs="Sylfaen"/>
                <w:lang w:val="hy-AM"/>
              </w:rPr>
            </w:pPr>
          </w:p>
        </w:tc>
        <w:tc>
          <w:tcPr>
            <w:tcW w:w="2410" w:type="dxa"/>
            <w:vMerge/>
            <w:tcBorders>
              <w:left w:val="single" w:sz="4" w:space="0" w:color="auto"/>
              <w:right w:val="single" w:sz="4" w:space="0" w:color="auto"/>
            </w:tcBorders>
          </w:tcPr>
          <w:p w14:paraId="5582FE5C" w14:textId="77777777" w:rsidR="004B5BFD" w:rsidRPr="001A48C3" w:rsidRDefault="004B5BFD" w:rsidP="00A11BEF">
            <w:pPr>
              <w:ind w:left="567"/>
              <w:jc w:val="center"/>
              <w:rPr>
                <w:rFonts w:ascii="GHEA Grapalat" w:hAnsi="GHEA Grapalat" w:cs="Sylfaen"/>
                <w:lang w:val="hy-AM"/>
              </w:rPr>
            </w:pPr>
          </w:p>
        </w:tc>
        <w:tc>
          <w:tcPr>
            <w:tcW w:w="2268" w:type="dxa"/>
            <w:vMerge/>
            <w:tcBorders>
              <w:left w:val="single" w:sz="4" w:space="0" w:color="auto"/>
              <w:right w:val="single" w:sz="4" w:space="0" w:color="auto"/>
            </w:tcBorders>
          </w:tcPr>
          <w:p w14:paraId="1D64E033" w14:textId="77777777" w:rsidR="004B5BFD" w:rsidRPr="001A48C3" w:rsidRDefault="004B5BFD" w:rsidP="00A11BEF">
            <w:pPr>
              <w:ind w:left="567"/>
              <w:jc w:val="center"/>
              <w:rPr>
                <w:rFonts w:ascii="GHEA Grapalat" w:hAnsi="GHEA Grapalat" w:cs="Sylfaen"/>
                <w:lang w:val="hy-AM"/>
              </w:rPr>
            </w:pPr>
          </w:p>
        </w:tc>
      </w:tr>
      <w:tr w:rsidR="004B5BFD" w:rsidRPr="001A48C3" w14:paraId="632CB0B3" w14:textId="77777777" w:rsidTr="001A48C3">
        <w:trPr>
          <w:trHeight w:val="72"/>
        </w:trPr>
        <w:tc>
          <w:tcPr>
            <w:tcW w:w="3369" w:type="dxa"/>
            <w:tcBorders>
              <w:top w:val="single" w:sz="4" w:space="0" w:color="auto"/>
              <w:left w:val="single" w:sz="4" w:space="0" w:color="auto"/>
              <w:bottom w:val="single" w:sz="4" w:space="0" w:color="auto"/>
              <w:right w:val="single" w:sz="4" w:space="0" w:color="auto"/>
            </w:tcBorders>
            <w:hideMark/>
          </w:tcPr>
          <w:p w14:paraId="266D9502" w14:textId="77777777" w:rsidR="004B5BFD" w:rsidRPr="001A48C3" w:rsidRDefault="004B5BFD" w:rsidP="00A11BEF">
            <w:pPr>
              <w:ind w:left="567"/>
              <w:rPr>
                <w:rFonts w:ascii="GHEA Grapalat" w:hAnsi="GHEA Grapalat" w:cs="Sylfaen"/>
                <w:b/>
                <w:bCs/>
                <w:lang w:val="hy-AM"/>
              </w:rPr>
            </w:pPr>
            <w:r w:rsidRPr="001A48C3">
              <w:rPr>
                <w:rFonts w:ascii="GHEA Grapalat" w:hAnsi="GHEA Grapalat" w:cs="Sylfaen"/>
                <w:b/>
                <w:bCs/>
                <w:lang w:val="hy-AM"/>
              </w:rPr>
              <w:t>Փոխանցման տուփը</w:t>
            </w:r>
          </w:p>
        </w:tc>
        <w:tc>
          <w:tcPr>
            <w:tcW w:w="3997" w:type="dxa"/>
            <w:tcBorders>
              <w:top w:val="single" w:sz="4" w:space="0" w:color="auto"/>
              <w:left w:val="single" w:sz="4" w:space="0" w:color="auto"/>
              <w:bottom w:val="single" w:sz="4" w:space="0" w:color="auto"/>
              <w:right w:val="single" w:sz="4" w:space="0" w:color="auto"/>
            </w:tcBorders>
            <w:hideMark/>
          </w:tcPr>
          <w:p w14:paraId="54FA35CE" w14:textId="77777777" w:rsidR="004B5BFD" w:rsidRPr="001A48C3" w:rsidRDefault="004B5BFD" w:rsidP="00A11BEF">
            <w:pPr>
              <w:ind w:left="567"/>
              <w:jc w:val="center"/>
              <w:rPr>
                <w:rFonts w:ascii="GHEA Grapalat" w:hAnsi="GHEA Grapalat" w:cs="Sylfaen"/>
                <w:lang w:val="hy-AM"/>
              </w:rPr>
            </w:pPr>
            <w:r w:rsidRPr="001A48C3">
              <w:rPr>
                <w:rFonts w:ascii="GHEA Grapalat" w:hAnsi="GHEA Grapalat" w:cs="Sylfaen"/>
                <w:lang w:val="hy-AM"/>
              </w:rPr>
              <w:t>Ավտոմատ</w:t>
            </w:r>
          </w:p>
        </w:tc>
        <w:tc>
          <w:tcPr>
            <w:tcW w:w="2381" w:type="dxa"/>
            <w:vMerge/>
            <w:tcBorders>
              <w:left w:val="single" w:sz="4" w:space="0" w:color="auto"/>
              <w:right w:val="single" w:sz="4" w:space="0" w:color="auto"/>
            </w:tcBorders>
          </w:tcPr>
          <w:p w14:paraId="1DEF1600" w14:textId="77777777" w:rsidR="004B5BFD" w:rsidRPr="001A48C3" w:rsidRDefault="004B5BFD" w:rsidP="00A11BEF">
            <w:pPr>
              <w:ind w:left="567"/>
              <w:jc w:val="center"/>
              <w:rPr>
                <w:rFonts w:ascii="GHEA Grapalat" w:hAnsi="GHEA Grapalat" w:cs="Sylfaen"/>
                <w:lang w:val="hy-AM"/>
              </w:rPr>
            </w:pPr>
          </w:p>
        </w:tc>
        <w:tc>
          <w:tcPr>
            <w:tcW w:w="2410" w:type="dxa"/>
            <w:vMerge/>
            <w:tcBorders>
              <w:left w:val="single" w:sz="4" w:space="0" w:color="auto"/>
              <w:right w:val="single" w:sz="4" w:space="0" w:color="auto"/>
            </w:tcBorders>
          </w:tcPr>
          <w:p w14:paraId="782BC2A2" w14:textId="77777777" w:rsidR="004B5BFD" w:rsidRPr="001A48C3" w:rsidRDefault="004B5BFD" w:rsidP="00A11BEF">
            <w:pPr>
              <w:ind w:left="567"/>
              <w:jc w:val="center"/>
              <w:rPr>
                <w:rFonts w:ascii="GHEA Grapalat" w:hAnsi="GHEA Grapalat" w:cs="Sylfaen"/>
                <w:lang w:val="hy-AM"/>
              </w:rPr>
            </w:pPr>
          </w:p>
        </w:tc>
        <w:tc>
          <w:tcPr>
            <w:tcW w:w="2268" w:type="dxa"/>
            <w:vMerge/>
            <w:tcBorders>
              <w:left w:val="single" w:sz="4" w:space="0" w:color="auto"/>
              <w:right w:val="single" w:sz="4" w:space="0" w:color="auto"/>
            </w:tcBorders>
          </w:tcPr>
          <w:p w14:paraId="41D6A960" w14:textId="77777777" w:rsidR="004B5BFD" w:rsidRPr="001A48C3" w:rsidRDefault="004B5BFD" w:rsidP="00A11BEF">
            <w:pPr>
              <w:ind w:left="567"/>
              <w:jc w:val="center"/>
              <w:rPr>
                <w:rFonts w:ascii="GHEA Grapalat" w:hAnsi="GHEA Grapalat" w:cs="Sylfaen"/>
                <w:lang w:val="hy-AM"/>
              </w:rPr>
            </w:pPr>
          </w:p>
        </w:tc>
      </w:tr>
      <w:tr w:rsidR="004B5BFD" w:rsidRPr="001A48C3" w14:paraId="1EDCA229" w14:textId="77777777" w:rsidTr="001A48C3">
        <w:trPr>
          <w:trHeight w:val="60"/>
        </w:trPr>
        <w:tc>
          <w:tcPr>
            <w:tcW w:w="3369" w:type="dxa"/>
            <w:tcBorders>
              <w:top w:val="single" w:sz="4" w:space="0" w:color="auto"/>
              <w:left w:val="single" w:sz="4" w:space="0" w:color="auto"/>
              <w:bottom w:val="single" w:sz="4" w:space="0" w:color="auto"/>
              <w:right w:val="single" w:sz="4" w:space="0" w:color="auto"/>
            </w:tcBorders>
            <w:vAlign w:val="center"/>
            <w:hideMark/>
          </w:tcPr>
          <w:p w14:paraId="4483A14A" w14:textId="77777777" w:rsidR="004B5BFD" w:rsidRPr="001A48C3" w:rsidRDefault="004B5BFD" w:rsidP="00A11BEF">
            <w:pPr>
              <w:ind w:left="567"/>
              <w:jc w:val="both"/>
              <w:rPr>
                <w:rFonts w:ascii="GHEA Grapalat" w:hAnsi="GHEA Grapalat" w:cs="Sylfaen"/>
                <w:b/>
                <w:bCs/>
                <w:lang w:val="hy-AM"/>
              </w:rPr>
            </w:pPr>
            <w:r w:rsidRPr="001A48C3">
              <w:rPr>
                <w:rFonts w:ascii="GHEA Grapalat" w:hAnsi="GHEA Grapalat" w:cs="Sylfaen"/>
                <w:b/>
                <w:bCs/>
                <w:lang w:val="hy-AM"/>
              </w:rPr>
              <w:t>Ղեկը</w:t>
            </w:r>
          </w:p>
        </w:tc>
        <w:tc>
          <w:tcPr>
            <w:tcW w:w="3997" w:type="dxa"/>
            <w:tcBorders>
              <w:top w:val="single" w:sz="4" w:space="0" w:color="auto"/>
              <w:left w:val="single" w:sz="4" w:space="0" w:color="auto"/>
              <w:bottom w:val="single" w:sz="4" w:space="0" w:color="auto"/>
              <w:right w:val="single" w:sz="4" w:space="0" w:color="auto"/>
            </w:tcBorders>
            <w:vAlign w:val="center"/>
            <w:hideMark/>
          </w:tcPr>
          <w:p w14:paraId="08CF5AB2" w14:textId="77777777" w:rsidR="004B5BFD" w:rsidRPr="001A48C3" w:rsidRDefault="004B5BFD" w:rsidP="00A11BEF">
            <w:pPr>
              <w:ind w:left="567"/>
              <w:jc w:val="center"/>
              <w:rPr>
                <w:rFonts w:ascii="GHEA Grapalat" w:hAnsi="GHEA Grapalat" w:cs="Sylfaen"/>
                <w:lang w:val="hy-AM"/>
              </w:rPr>
            </w:pPr>
            <w:r w:rsidRPr="001A48C3">
              <w:rPr>
                <w:rFonts w:ascii="GHEA Grapalat" w:hAnsi="GHEA Grapalat" w:cs="Sylfaen"/>
                <w:lang w:val="hy-AM"/>
              </w:rPr>
              <w:t>Հիդրավլիկ</w:t>
            </w:r>
          </w:p>
        </w:tc>
        <w:tc>
          <w:tcPr>
            <w:tcW w:w="2381" w:type="dxa"/>
            <w:vMerge/>
            <w:tcBorders>
              <w:left w:val="single" w:sz="4" w:space="0" w:color="auto"/>
              <w:right w:val="single" w:sz="4" w:space="0" w:color="auto"/>
            </w:tcBorders>
          </w:tcPr>
          <w:p w14:paraId="15D704BB" w14:textId="77777777" w:rsidR="004B5BFD" w:rsidRPr="001A48C3" w:rsidRDefault="004B5BFD" w:rsidP="00A11BEF">
            <w:pPr>
              <w:ind w:left="567"/>
              <w:jc w:val="center"/>
              <w:rPr>
                <w:rFonts w:ascii="GHEA Grapalat" w:hAnsi="GHEA Grapalat" w:cs="Sylfaen"/>
                <w:lang w:val="hy-AM"/>
              </w:rPr>
            </w:pPr>
          </w:p>
        </w:tc>
        <w:tc>
          <w:tcPr>
            <w:tcW w:w="2410" w:type="dxa"/>
            <w:vMerge/>
            <w:tcBorders>
              <w:left w:val="single" w:sz="4" w:space="0" w:color="auto"/>
              <w:right w:val="single" w:sz="4" w:space="0" w:color="auto"/>
            </w:tcBorders>
          </w:tcPr>
          <w:p w14:paraId="74DD37E5" w14:textId="77777777" w:rsidR="004B5BFD" w:rsidRPr="001A48C3" w:rsidRDefault="004B5BFD" w:rsidP="00A11BEF">
            <w:pPr>
              <w:ind w:left="567"/>
              <w:jc w:val="center"/>
              <w:rPr>
                <w:rFonts w:ascii="GHEA Grapalat" w:hAnsi="GHEA Grapalat" w:cs="Sylfaen"/>
                <w:lang w:val="hy-AM"/>
              </w:rPr>
            </w:pPr>
          </w:p>
        </w:tc>
        <w:tc>
          <w:tcPr>
            <w:tcW w:w="2268" w:type="dxa"/>
            <w:vMerge/>
            <w:tcBorders>
              <w:left w:val="single" w:sz="4" w:space="0" w:color="auto"/>
              <w:right w:val="single" w:sz="4" w:space="0" w:color="auto"/>
            </w:tcBorders>
          </w:tcPr>
          <w:p w14:paraId="65B654B5" w14:textId="77777777" w:rsidR="004B5BFD" w:rsidRPr="001A48C3" w:rsidRDefault="004B5BFD" w:rsidP="00A11BEF">
            <w:pPr>
              <w:ind w:left="567"/>
              <w:jc w:val="center"/>
              <w:rPr>
                <w:rFonts w:ascii="GHEA Grapalat" w:hAnsi="GHEA Grapalat" w:cs="Sylfaen"/>
                <w:lang w:val="hy-AM"/>
              </w:rPr>
            </w:pPr>
          </w:p>
        </w:tc>
      </w:tr>
      <w:tr w:rsidR="004B5BFD" w:rsidRPr="001A48C3" w14:paraId="54ED1777" w14:textId="77777777" w:rsidTr="001A48C3">
        <w:trPr>
          <w:trHeight w:val="60"/>
        </w:trPr>
        <w:tc>
          <w:tcPr>
            <w:tcW w:w="3369" w:type="dxa"/>
            <w:tcBorders>
              <w:top w:val="single" w:sz="4" w:space="0" w:color="auto"/>
              <w:left w:val="single" w:sz="4" w:space="0" w:color="auto"/>
              <w:bottom w:val="single" w:sz="4" w:space="0" w:color="auto"/>
              <w:right w:val="single" w:sz="4" w:space="0" w:color="auto"/>
            </w:tcBorders>
            <w:vAlign w:val="center"/>
          </w:tcPr>
          <w:p w14:paraId="1145C2C8" w14:textId="77777777" w:rsidR="004B5BFD" w:rsidRPr="001A48C3" w:rsidRDefault="004B5BFD" w:rsidP="00A11BEF">
            <w:pPr>
              <w:ind w:left="567"/>
              <w:jc w:val="both"/>
              <w:rPr>
                <w:rFonts w:ascii="GHEA Grapalat" w:hAnsi="GHEA Grapalat" w:cs="Sylfaen"/>
                <w:b/>
                <w:bCs/>
              </w:rPr>
            </w:pPr>
            <w:r w:rsidRPr="001A48C3">
              <w:rPr>
                <w:rFonts w:ascii="GHEA Grapalat" w:hAnsi="GHEA Grapalat" w:cs="Sylfaen"/>
                <w:b/>
                <w:bCs/>
              </w:rPr>
              <w:lastRenderedPageBreak/>
              <w:t xml:space="preserve">Նախընտրելի գույներ </w:t>
            </w:r>
          </w:p>
        </w:tc>
        <w:tc>
          <w:tcPr>
            <w:tcW w:w="3997" w:type="dxa"/>
            <w:tcBorders>
              <w:top w:val="single" w:sz="4" w:space="0" w:color="auto"/>
              <w:left w:val="single" w:sz="4" w:space="0" w:color="auto"/>
              <w:bottom w:val="single" w:sz="4" w:space="0" w:color="auto"/>
              <w:right w:val="single" w:sz="4" w:space="0" w:color="auto"/>
            </w:tcBorders>
          </w:tcPr>
          <w:p w14:paraId="3C4E3BDD" w14:textId="46B679A1" w:rsidR="004B5BFD" w:rsidRPr="001A48C3" w:rsidRDefault="001A48C3" w:rsidP="00A11BEF">
            <w:pPr>
              <w:ind w:left="567"/>
              <w:jc w:val="center"/>
              <w:rPr>
                <w:rFonts w:ascii="GHEA Grapalat" w:hAnsi="GHEA Grapalat" w:cs="Sylfaen"/>
              </w:rPr>
            </w:pPr>
            <w:r w:rsidRPr="001A48C3">
              <w:rPr>
                <w:rFonts w:ascii="GHEA Grapalat" w:hAnsi="GHEA Grapalat" w:cs="Sylfaen"/>
              </w:rPr>
              <w:t>Ս</w:t>
            </w:r>
            <w:r w:rsidR="004B5BFD" w:rsidRPr="001A48C3">
              <w:rPr>
                <w:rFonts w:ascii="GHEA Grapalat" w:hAnsi="GHEA Grapalat" w:cs="Sylfaen"/>
              </w:rPr>
              <w:t>պիտակ</w:t>
            </w:r>
            <w:r>
              <w:rPr>
                <w:rFonts w:ascii="GHEA Grapalat" w:hAnsi="GHEA Grapalat" w:cs="Sylfaen"/>
              </w:rPr>
              <w:t xml:space="preserve"> կամ </w:t>
            </w:r>
            <w:r w:rsidR="004B5BFD" w:rsidRPr="001A48C3">
              <w:rPr>
                <w:rFonts w:ascii="GHEA Grapalat" w:hAnsi="GHEA Grapalat" w:cs="Sylfaen"/>
              </w:rPr>
              <w:t>մոխրագույնի երանգներ</w:t>
            </w:r>
          </w:p>
        </w:tc>
        <w:tc>
          <w:tcPr>
            <w:tcW w:w="2381" w:type="dxa"/>
            <w:vMerge/>
            <w:tcBorders>
              <w:left w:val="single" w:sz="4" w:space="0" w:color="auto"/>
              <w:right w:val="single" w:sz="4" w:space="0" w:color="auto"/>
            </w:tcBorders>
          </w:tcPr>
          <w:p w14:paraId="205B5285" w14:textId="77777777" w:rsidR="004B5BFD" w:rsidRPr="001A48C3" w:rsidRDefault="004B5BFD" w:rsidP="00A11BEF">
            <w:pPr>
              <w:ind w:left="567"/>
              <w:jc w:val="center"/>
              <w:rPr>
                <w:rFonts w:ascii="GHEA Grapalat" w:hAnsi="GHEA Grapalat" w:cs="Sylfaen"/>
              </w:rPr>
            </w:pPr>
          </w:p>
        </w:tc>
        <w:tc>
          <w:tcPr>
            <w:tcW w:w="2410" w:type="dxa"/>
            <w:vMerge/>
            <w:tcBorders>
              <w:left w:val="single" w:sz="4" w:space="0" w:color="auto"/>
              <w:right w:val="single" w:sz="4" w:space="0" w:color="auto"/>
            </w:tcBorders>
          </w:tcPr>
          <w:p w14:paraId="6A798BDC" w14:textId="77777777" w:rsidR="004B5BFD" w:rsidRPr="001A48C3" w:rsidRDefault="004B5BFD" w:rsidP="00A11BEF">
            <w:pPr>
              <w:ind w:left="567"/>
              <w:jc w:val="center"/>
              <w:rPr>
                <w:rFonts w:ascii="GHEA Grapalat" w:hAnsi="GHEA Grapalat" w:cs="Sylfaen"/>
              </w:rPr>
            </w:pPr>
          </w:p>
        </w:tc>
        <w:tc>
          <w:tcPr>
            <w:tcW w:w="2268" w:type="dxa"/>
            <w:vMerge/>
            <w:tcBorders>
              <w:left w:val="single" w:sz="4" w:space="0" w:color="auto"/>
              <w:right w:val="single" w:sz="4" w:space="0" w:color="auto"/>
            </w:tcBorders>
          </w:tcPr>
          <w:p w14:paraId="53F76511" w14:textId="77777777" w:rsidR="004B5BFD" w:rsidRPr="001A48C3" w:rsidRDefault="004B5BFD" w:rsidP="00A11BEF">
            <w:pPr>
              <w:ind w:left="567"/>
              <w:jc w:val="center"/>
              <w:rPr>
                <w:rFonts w:ascii="GHEA Grapalat" w:hAnsi="GHEA Grapalat" w:cs="Sylfaen"/>
              </w:rPr>
            </w:pPr>
          </w:p>
        </w:tc>
      </w:tr>
      <w:tr w:rsidR="004B5BFD" w:rsidRPr="001A48C3" w14:paraId="5221C42A" w14:textId="77777777" w:rsidTr="001A48C3">
        <w:trPr>
          <w:trHeight w:val="108"/>
        </w:trPr>
        <w:tc>
          <w:tcPr>
            <w:tcW w:w="3369" w:type="dxa"/>
            <w:tcBorders>
              <w:top w:val="single" w:sz="4" w:space="0" w:color="auto"/>
              <w:left w:val="single" w:sz="4" w:space="0" w:color="auto"/>
              <w:bottom w:val="single" w:sz="4" w:space="0" w:color="auto"/>
              <w:right w:val="single" w:sz="4" w:space="0" w:color="auto"/>
            </w:tcBorders>
            <w:vAlign w:val="center"/>
          </w:tcPr>
          <w:p w14:paraId="26AA055A" w14:textId="5144B780" w:rsidR="004B5BFD" w:rsidRPr="001A48C3" w:rsidRDefault="001A48C3" w:rsidP="00A11BEF">
            <w:pPr>
              <w:suppressAutoHyphens/>
              <w:ind w:left="567"/>
              <w:rPr>
                <w:rFonts w:ascii="GHEA Grapalat" w:hAnsi="GHEA Grapalat" w:cs="Sylfaen"/>
                <w:b/>
                <w:bCs/>
              </w:rPr>
            </w:pPr>
            <w:r>
              <w:rPr>
                <w:rFonts w:ascii="GHEA Grapalat" w:hAnsi="GHEA Grapalat" w:cs="Sylfaen"/>
                <w:b/>
                <w:bCs/>
              </w:rPr>
              <w:t>Ե</w:t>
            </w:r>
            <w:r w:rsidR="004B5BFD" w:rsidRPr="001A48C3">
              <w:rPr>
                <w:rFonts w:ascii="GHEA Grapalat" w:hAnsi="GHEA Grapalat" w:cs="Sylfaen"/>
                <w:b/>
                <w:bCs/>
              </w:rPr>
              <w:t>րաշխիքային սպասարկում</w:t>
            </w:r>
          </w:p>
        </w:tc>
        <w:tc>
          <w:tcPr>
            <w:tcW w:w="3997" w:type="dxa"/>
            <w:tcBorders>
              <w:top w:val="single" w:sz="4" w:space="0" w:color="auto"/>
              <w:left w:val="single" w:sz="4" w:space="0" w:color="auto"/>
              <w:bottom w:val="single" w:sz="4" w:space="0" w:color="auto"/>
              <w:right w:val="single" w:sz="4" w:space="0" w:color="auto"/>
            </w:tcBorders>
          </w:tcPr>
          <w:p w14:paraId="639C0E5B" w14:textId="77777777" w:rsidR="004B5BFD" w:rsidRPr="001A48C3" w:rsidRDefault="004B5BFD" w:rsidP="00A11BEF">
            <w:pPr>
              <w:suppressAutoHyphens/>
              <w:ind w:left="567"/>
              <w:jc w:val="center"/>
              <w:rPr>
                <w:rFonts w:ascii="GHEA Grapalat" w:hAnsi="GHEA Grapalat" w:cs="Sylfaen"/>
                <w:lang w:val="hy-AM"/>
              </w:rPr>
            </w:pPr>
            <w:r w:rsidRPr="001A48C3">
              <w:rPr>
                <w:rFonts w:ascii="GHEA Grapalat" w:hAnsi="GHEA Grapalat" w:cs="Sylfaen"/>
                <w:lang w:val="hy-AM"/>
              </w:rPr>
              <w:t>Առնվազն 3 տարի կամ 100,000 կմ</w:t>
            </w:r>
          </w:p>
          <w:p w14:paraId="74DFAFE4" w14:textId="77777777" w:rsidR="004B5BFD" w:rsidRPr="001A48C3" w:rsidRDefault="004B5BFD" w:rsidP="00A11BEF">
            <w:pPr>
              <w:suppressAutoHyphens/>
              <w:ind w:left="567"/>
              <w:jc w:val="center"/>
              <w:rPr>
                <w:rFonts w:ascii="GHEA Grapalat" w:hAnsi="GHEA Grapalat" w:cs="Sylfaen"/>
                <w:lang w:val="hy-AM"/>
              </w:rPr>
            </w:pPr>
            <w:r w:rsidRPr="001A48C3">
              <w:rPr>
                <w:rFonts w:ascii="GHEA Grapalat" w:hAnsi="GHEA Grapalat" w:cs="Sylfaen"/>
                <w:lang w:val="hy-AM"/>
              </w:rPr>
              <w:t>Մատակարարի ք. Երևանում և ՀՀ մարզերում գործող սրահներում՝ տվյալ պահին Մատակարարի մոտ գործող սակագներով</w:t>
            </w:r>
          </w:p>
        </w:tc>
        <w:tc>
          <w:tcPr>
            <w:tcW w:w="2381" w:type="dxa"/>
            <w:vMerge/>
            <w:tcBorders>
              <w:left w:val="single" w:sz="4" w:space="0" w:color="auto"/>
              <w:right w:val="single" w:sz="4" w:space="0" w:color="auto"/>
            </w:tcBorders>
          </w:tcPr>
          <w:p w14:paraId="446BC12D" w14:textId="77777777" w:rsidR="004B5BFD" w:rsidRPr="001A48C3" w:rsidRDefault="004B5BFD" w:rsidP="00A11BEF">
            <w:pPr>
              <w:suppressAutoHyphens/>
              <w:ind w:left="567"/>
              <w:jc w:val="center"/>
              <w:rPr>
                <w:rFonts w:ascii="GHEA Grapalat" w:hAnsi="GHEA Grapalat" w:cs="Sylfaen"/>
                <w:b/>
                <w:bCs/>
              </w:rPr>
            </w:pPr>
          </w:p>
        </w:tc>
        <w:tc>
          <w:tcPr>
            <w:tcW w:w="2410" w:type="dxa"/>
            <w:vMerge/>
            <w:tcBorders>
              <w:left w:val="single" w:sz="4" w:space="0" w:color="auto"/>
              <w:right w:val="single" w:sz="4" w:space="0" w:color="auto"/>
            </w:tcBorders>
          </w:tcPr>
          <w:p w14:paraId="74DEC538" w14:textId="77777777" w:rsidR="004B5BFD" w:rsidRPr="001A48C3" w:rsidRDefault="004B5BFD" w:rsidP="00A11BEF">
            <w:pPr>
              <w:suppressAutoHyphens/>
              <w:ind w:left="567"/>
              <w:jc w:val="center"/>
              <w:rPr>
                <w:rFonts w:ascii="GHEA Grapalat" w:hAnsi="GHEA Grapalat" w:cs="Sylfaen"/>
                <w:b/>
                <w:bCs/>
              </w:rPr>
            </w:pPr>
          </w:p>
        </w:tc>
        <w:tc>
          <w:tcPr>
            <w:tcW w:w="2268" w:type="dxa"/>
            <w:vMerge/>
            <w:tcBorders>
              <w:left w:val="single" w:sz="4" w:space="0" w:color="auto"/>
              <w:right w:val="single" w:sz="4" w:space="0" w:color="auto"/>
            </w:tcBorders>
          </w:tcPr>
          <w:p w14:paraId="2140E870" w14:textId="77777777" w:rsidR="004B5BFD" w:rsidRPr="001A48C3" w:rsidRDefault="004B5BFD" w:rsidP="00A11BEF">
            <w:pPr>
              <w:suppressAutoHyphens/>
              <w:ind w:left="567"/>
              <w:jc w:val="center"/>
              <w:rPr>
                <w:rFonts w:ascii="GHEA Grapalat" w:hAnsi="GHEA Grapalat" w:cs="Sylfaen"/>
                <w:b/>
                <w:bCs/>
              </w:rPr>
            </w:pPr>
          </w:p>
        </w:tc>
      </w:tr>
      <w:tr w:rsidR="004B5BFD" w:rsidRPr="001A48C3" w14:paraId="4971CC50" w14:textId="77777777" w:rsidTr="001A48C3">
        <w:trPr>
          <w:trHeight w:val="896"/>
        </w:trPr>
        <w:tc>
          <w:tcPr>
            <w:tcW w:w="3369" w:type="dxa"/>
            <w:tcBorders>
              <w:top w:val="single" w:sz="4" w:space="0" w:color="auto"/>
              <w:left w:val="single" w:sz="4" w:space="0" w:color="auto"/>
              <w:bottom w:val="single" w:sz="4" w:space="0" w:color="auto"/>
              <w:right w:val="single" w:sz="4" w:space="0" w:color="auto"/>
            </w:tcBorders>
            <w:vAlign w:val="center"/>
          </w:tcPr>
          <w:p w14:paraId="6D8093D9" w14:textId="671EE1B3" w:rsidR="004B5BFD" w:rsidRPr="001A48C3" w:rsidRDefault="004B5BFD" w:rsidP="00A11BEF">
            <w:pPr>
              <w:suppressAutoHyphens/>
              <w:ind w:left="567"/>
              <w:rPr>
                <w:rFonts w:ascii="GHEA Grapalat" w:hAnsi="GHEA Grapalat" w:cs="Sylfaen"/>
                <w:b/>
                <w:bCs/>
              </w:rPr>
            </w:pPr>
            <w:r w:rsidRPr="001A48C3">
              <w:rPr>
                <w:rFonts w:ascii="GHEA Grapalat" w:hAnsi="GHEA Grapalat" w:cs="Sylfaen"/>
                <w:b/>
                <w:bCs/>
              </w:rPr>
              <w:t>Ավտոմեքենայի համալրվածությունը</w:t>
            </w:r>
          </w:p>
        </w:tc>
        <w:tc>
          <w:tcPr>
            <w:tcW w:w="3997" w:type="dxa"/>
            <w:tcBorders>
              <w:top w:val="single" w:sz="4" w:space="0" w:color="auto"/>
              <w:left w:val="single" w:sz="4" w:space="0" w:color="auto"/>
              <w:bottom w:val="single" w:sz="4" w:space="0" w:color="auto"/>
              <w:right w:val="single" w:sz="4" w:space="0" w:color="auto"/>
            </w:tcBorders>
          </w:tcPr>
          <w:p w14:paraId="78B4E07E" w14:textId="77777777" w:rsidR="004B5BFD" w:rsidRPr="001A48C3" w:rsidRDefault="004B5BFD" w:rsidP="00A11BEF">
            <w:pPr>
              <w:suppressAutoHyphens/>
              <w:ind w:left="567"/>
              <w:jc w:val="center"/>
              <w:rPr>
                <w:rFonts w:ascii="GHEA Grapalat" w:hAnsi="GHEA Grapalat" w:cs="Sylfaen"/>
              </w:rPr>
            </w:pPr>
            <w:r w:rsidRPr="001A48C3">
              <w:rPr>
                <w:rFonts w:ascii="GHEA Grapalat" w:hAnsi="GHEA Grapalat" w:cs="Sylfaen"/>
              </w:rPr>
              <w:t>Բազային</w:t>
            </w:r>
          </w:p>
        </w:tc>
        <w:tc>
          <w:tcPr>
            <w:tcW w:w="2381" w:type="dxa"/>
            <w:vMerge/>
            <w:tcBorders>
              <w:left w:val="single" w:sz="4" w:space="0" w:color="auto"/>
              <w:right w:val="single" w:sz="4" w:space="0" w:color="auto"/>
            </w:tcBorders>
          </w:tcPr>
          <w:p w14:paraId="4E153AEF" w14:textId="77777777" w:rsidR="004B5BFD" w:rsidRPr="001A48C3" w:rsidRDefault="004B5BFD" w:rsidP="00A11BEF">
            <w:pPr>
              <w:suppressAutoHyphens/>
              <w:ind w:left="567"/>
              <w:jc w:val="center"/>
              <w:rPr>
                <w:rFonts w:ascii="GHEA Grapalat" w:hAnsi="GHEA Grapalat" w:cs="Sylfaen"/>
              </w:rPr>
            </w:pPr>
          </w:p>
        </w:tc>
        <w:tc>
          <w:tcPr>
            <w:tcW w:w="2410" w:type="dxa"/>
            <w:vMerge/>
            <w:tcBorders>
              <w:left w:val="single" w:sz="4" w:space="0" w:color="auto"/>
              <w:right w:val="single" w:sz="4" w:space="0" w:color="auto"/>
            </w:tcBorders>
          </w:tcPr>
          <w:p w14:paraId="1F82B1BA" w14:textId="77777777" w:rsidR="004B5BFD" w:rsidRPr="001A48C3" w:rsidRDefault="004B5BFD" w:rsidP="00A11BEF">
            <w:pPr>
              <w:suppressAutoHyphens/>
              <w:ind w:left="567"/>
              <w:jc w:val="center"/>
              <w:rPr>
                <w:rFonts w:ascii="GHEA Grapalat" w:hAnsi="GHEA Grapalat" w:cs="Sylfaen"/>
              </w:rPr>
            </w:pPr>
          </w:p>
        </w:tc>
        <w:tc>
          <w:tcPr>
            <w:tcW w:w="2268" w:type="dxa"/>
            <w:vMerge/>
            <w:tcBorders>
              <w:left w:val="single" w:sz="4" w:space="0" w:color="auto"/>
              <w:right w:val="single" w:sz="4" w:space="0" w:color="auto"/>
            </w:tcBorders>
          </w:tcPr>
          <w:p w14:paraId="73E8EA4F" w14:textId="77777777" w:rsidR="004B5BFD" w:rsidRPr="001A48C3" w:rsidRDefault="004B5BFD" w:rsidP="00A11BEF">
            <w:pPr>
              <w:suppressAutoHyphens/>
              <w:ind w:left="567"/>
              <w:jc w:val="center"/>
              <w:rPr>
                <w:rFonts w:ascii="GHEA Grapalat" w:hAnsi="GHEA Grapalat" w:cs="Sylfaen"/>
              </w:rPr>
            </w:pPr>
          </w:p>
        </w:tc>
      </w:tr>
      <w:tr w:rsidR="004B5BFD" w:rsidRPr="001A48C3" w14:paraId="21CA1B66" w14:textId="77777777" w:rsidTr="001A48C3">
        <w:trPr>
          <w:trHeight w:val="108"/>
        </w:trPr>
        <w:tc>
          <w:tcPr>
            <w:tcW w:w="3369" w:type="dxa"/>
            <w:tcBorders>
              <w:top w:val="single" w:sz="4" w:space="0" w:color="auto"/>
              <w:left w:val="single" w:sz="4" w:space="0" w:color="auto"/>
              <w:bottom w:val="single" w:sz="4" w:space="0" w:color="auto"/>
              <w:right w:val="single" w:sz="4" w:space="0" w:color="auto"/>
            </w:tcBorders>
            <w:vAlign w:val="center"/>
          </w:tcPr>
          <w:p w14:paraId="2DB7FD65" w14:textId="77777777" w:rsidR="004B5BFD" w:rsidRPr="001A48C3" w:rsidRDefault="004B5BFD" w:rsidP="00A11BEF">
            <w:pPr>
              <w:ind w:left="567"/>
              <w:jc w:val="center"/>
              <w:rPr>
                <w:rFonts w:ascii="GHEA Grapalat" w:hAnsi="GHEA Grapalat"/>
                <w:b/>
                <w:bCs/>
                <w:lang w:val="hy-AM"/>
              </w:rPr>
            </w:pPr>
            <w:r w:rsidRPr="001A48C3">
              <w:rPr>
                <w:rFonts w:ascii="GHEA Grapalat" w:hAnsi="GHEA Grapalat"/>
                <w:b/>
                <w:bCs/>
                <w:lang w:val="hy-AM"/>
              </w:rPr>
              <w:t>Ընդհանուր նկարագիրը</w:t>
            </w:r>
            <w:r w:rsidRPr="001A48C3">
              <w:rPr>
                <w:rFonts w:ascii="GHEA Grapalat" w:hAnsi="GHEA Grapalat"/>
                <w:b/>
                <w:bCs/>
              </w:rPr>
              <w:t xml:space="preserve"> </w:t>
            </w:r>
          </w:p>
          <w:p w14:paraId="0680C77D" w14:textId="77777777" w:rsidR="004B5BFD" w:rsidRPr="001A48C3" w:rsidRDefault="004B5BFD" w:rsidP="00A11BEF">
            <w:pPr>
              <w:suppressAutoHyphens/>
              <w:ind w:left="567"/>
              <w:rPr>
                <w:rFonts w:ascii="GHEA Grapalat" w:hAnsi="GHEA Grapalat" w:cs="Sylfaen"/>
                <w:b/>
                <w:bCs/>
              </w:rPr>
            </w:pPr>
          </w:p>
        </w:tc>
        <w:tc>
          <w:tcPr>
            <w:tcW w:w="3997" w:type="dxa"/>
            <w:tcBorders>
              <w:top w:val="single" w:sz="4" w:space="0" w:color="auto"/>
              <w:left w:val="single" w:sz="4" w:space="0" w:color="auto"/>
              <w:bottom w:val="single" w:sz="4" w:space="0" w:color="auto"/>
              <w:right w:val="single" w:sz="4" w:space="0" w:color="auto"/>
            </w:tcBorders>
          </w:tcPr>
          <w:p w14:paraId="1571B7F1" w14:textId="77777777" w:rsidR="004B5BFD" w:rsidRPr="001A48C3" w:rsidRDefault="004B5BFD" w:rsidP="001A48C3">
            <w:pPr>
              <w:spacing w:line="276" w:lineRule="auto"/>
              <w:ind w:left="-79"/>
              <w:jc w:val="both"/>
              <w:rPr>
                <w:rFonts w:ascii="GHEA Grapalat" w:hAnsi="GHEA Grapalat" w:cs="Sylfaen"/>
                <w:b/>
                <w:bCs/>
                <w:sz w:val="16"/>
                <w:szCs w:val="16"/>
                <w:shd w:val="clear" w:color="auto" w:fill="FFFFFF"/>
                <w:lang w:val="hy-AM"/>
              </w:rPr>
            </w:pPr>
            <w:r w:rsidRPr="001A48C3">
              <w:rPr>
                <w:rFonts w:ascii="GHEA Grapalat" w:hAnsi="GHEA Grapalat" w:cs="Sylfaen"/>
                <w:b/>
                <w:bCs/>
                <w:sz w:val="16"/>
                <w:szCs w:val="16"/>
                <w:shd w:val="clear" w:color="auto" w:fill="FFFFFF"/>
                <w:lang w:val="hy-AM"/>
              </w:rPr>
              <w:t>Առաջարկվող ավտոմեքենաները պետք է լինեն նոր, գործարան</w:t>
            </w:r>
            <w:r w:rsidRPr="001A48C3">
              <w:rPr>
                <w:rFonts w:ascii="GHEA Grapalat" w:hAnsi="GHEA Grapalat" w:cs="Sylfaen"/>
                <w:b/>
                <w:bCs/>
                <w:sz w:val="16"/>
                <w:szCs w:val="16"/>
                <w:shd w:val="clear" w:color="auto" w:fill="FFFFFF"/>
              </w:rPr>
              <w:t>ային արտադրության</w:t>
            </w:r>
            <w:r w:rsidRPr="001A48C3">
              <w:rPr>
                <w:rFonts w:ascii="GHEA Grapalat" w:hAnsi="GHEA Grapalat" w:cs="Sylfaen"/>
                <w:b/>
                <w:bCs/>
                <w:sz w:val="16"/>
                <w:szCs w:val="16"/>
                <w:shd w:val="clear" w:color="auto" w:fill="FFFFFF"/>
                <w:lang w:val="hy-AM"/>
              </w:rPr>
              <w:t xml:space="preserve">, որը հնարավորինս կհամապատասխանի տեխնիկական մասնագրերում նշված ստանդարտներին, չպետք է լինի նախկինում օգտագործված: Փոխադրամիջոցը պետք է հարմար լինի բոլոր կլիմայական պայմաններին՝ ծովի մակերևույթից մինչև 3000 մետր բարձրության վրա շահագործելու համար:  </w:t>
            </w:r>
          </w:p>
          <w:p w14:paraId="46AA4E80" w14:textId="77777777" w:rsidR="004B5BFD" w:rsidRPr="001A48C3" w:rsidRDefault="004B5BFD" w:rsidP="001A48C3">
            <w:pPr>
              <w:spacing w:line="276" w:lineRule="auto"/>
              <w:ind w:left="-79"/>
              <w:jc w:val="both"/>
              <w:rPr>
                <w:rFonts w:ascii="GHEA Grapalat" w:hAnsi="GHEA Grapalat" w:cs="Arial"/>
                <w:b/>
                <w:bCs/>
                <w:sz w:val="16"/>
                <w:szCs w:val="16"/>
                <w:shd w:val="clear" w:color="auto" w:fill="FFFFFF"/>
                <w:lang w:val="hy-AM"/>
              </w:rPr>
            </w:pPr>
            <w:r w:rsidRPr="001A48C3">
              <w:rPr>
                <w:rFonts w:ascii="GHEA Grapalat" w:hAnsi="GHEA Grapalat" w:cs="Sylfaen"/>
                <w:b/>
                <w:bCs/>
                <w:sz w:val="16"/>
                <w:szCs w:val="16"/>
                <w:shd w:val="clear" w:color="auto" w:fill="FFFFFF"/>
                <w:lang w:val="hy-AM"/>
              </w:rPr>
              <w:t>Մատակարարի կողմից առաջարկվող</w:t>
            </w:r>
            <w:r w:rsidRPr="001A48C3">
              <w:rPr>
                <w:rFonts w:ascii="GHEA Grapalat" w:hAnsi="GHEA Grapalat" w:cs="Arial"/>
                <w:b/>
                <w:bCs/>
                <w:sz w:val="16"/>
                <w:szCs w:val="16"/>
                <w:shd w:val="clear" w:color="auto" w:fill="FFFFFF"/>
                <w:lang w:val="hy-AM"/>
              </w:rPr>
              <w:t xml:space="preserve"> </w:t>
            </w:r>
            <w:r w:rsidRPr="001A48C3">
              <w:rPr>
                <w:rFonts w:ascii="GHEA Grapalat" w:hAnsi="GHEA Grapalat" w:cs="Arial"/>
                <w:b/>
                <w:bCs/>
                <w:sz w:val="16"/>
                <w:szCs w:val="16"/>
                <w:shd w:val="clear" w:color="auto" w:fill="FFFFFF"/>
              </w:rPr>
              <w:t>ավտոմեքենան</w:t>
            </w:r>
            <w:r w:rsidRPr="001A48C3">
              <w:rPr>
                <w:rFonts w:ascii="GHEA Grapalat" w:hAnsi="GHEA Grapalat" w:cs="Arial"/>
                <w:b/>
                <w:bCs/>
                <w:sz w:val="16"/>
                <w:szCs w:val="16"/>
                <w:shd w:val="clear" w:color="auto" w:fill="FFFFFF"/>
                <w:lang w:val="hy-AM"/>
              </w:rPr>
              <w:t xml:space="preserve"> պետք է </w:t>
            </w:r>
            <w:r w:rsidRPr="001A48C3">
              <w:rPr>
                <w:rFonts w:ascii="GHEA Grapalat" w:hAnsi="GHEA Grapalat" w:cs="Sylfaen"/>
                <w:b/>
                <w:bCs/>
                <w:sz w:val="16"/>
                <w:szCs w:val="16"/>
                <w:shd w:val="clear" w:color="auto" w:fill="FFFFFF"/>
                <w:lang w:val="hy-AM"/>
              </w:rPr>
              <w:t>համապատասխանի</w:t>
            </w:r>
            <w:r w:rsidRPr="001A48C3">
              <w:rPr>
                <w:rFonts w:ascii="GHEA Grapalat" w:hAnsi="GHEA Grapalat" w:cs="Arial"/>
                <w:b/>
                <w:bCs/>
                <w:sz w:val="16"/>
                <w:szCs w:val="16"/>
                <w:shd w:val="clear" w:color="auto" w:fill="FFFFFF"/>
                <w:lang w:val="hy-AM"/>
              </w:rPr>
              <w:t xml:space="preserve"> ավտո</w:t>
            </w:r>
            <w:r w:rsidRPr="001A48C3">
              <w:rPr>
                <w:rFonts w:ascii="GHEA Grapalat" w:hAnsi="GHEA Grapalat" w:cs="Sylfaen"/>
                <w:b/>
                <w:bCs/>
                <w:sz w:val="16"/>
                <w:szCs w:val="16"/>
                <w:shd w:val="clear" w:color="auto" w:fill="FFFFFF"/>
                <w:lang w:val="hy-AM"/>
              </w:rPr>
              <w:t>մեքենաների</w:t>
            </w:r>
            <w:r w:rsidRPr="001A48C3">
              <w:rPr>
                <w:rFonts w:ascii="GHEA Grapalat" w:hAnsi="GHEA Grapalat" w:cs="Arial"/>
                <w:b/>
                <w:bCs/>
                <w:sz w:val="16"/>
                <w:szCs w:val="16"/>
                <w:shd w:val="clear" w:color="auto" w:fill="FFFFFF"/>
                <w:lang w:val="hy-AM"/>
              </w:rPr>
              <w:t xml:space="preserve"> </w:t>
            </w:r>
            <w:r w:rsidRPr="001A48C3">
              <w:rPr>
                <w:rFonts w:ascii="GHEA Grapalat" w:hAnsi="GHEA Grapalat" w:cs="Sylfaen"/>
                <w:b/>
                <w:bCs/>
                <w:sz w:val="16"/>
                <w:szCs w:val="16"/>
                <w:shd w:val="clear" w:color="auto" w:fill="FFFFFF"/>
                <w:lang w:val="hy-AM"/>
              </w:rPr>
              <w:t xml:space="preserve">շահագործման հետ կապված հարաբերությունները կարգավորող </w:t>
            </w:r>
            <w:r w:rsidRPr="001A48C3">
              <w:rPr>
                <w:rFonts w:ascii="GHEA Grapalat" w:hAnsi="GHEA Grapalat" w:cs="Sylfaen"/>
                <w:b/>
                <w:bCs/>
                <w:sz w:val="16"/>
                <w:szCs w:val="16"/>
                <w:shd w:val="clear" w:color="auto" w:fill="FFFFFF"/>
              </w:rPr>
              <w:t xml:space="preserve">ներպետական </w:t>
            </w:r>
            <w:r w:rsidRPr="001A48C3">
              <w:rPr>
                <w:rFonts w:ascii="GHEA Grapalat" w:hAnsi="GHEA Grapalat" w:cs="Sylfaen"/>
                <w:b/>
                <w:bCs/>
                <w:sz w:val="16"/>
                <w:szCs w:val="16"/>
                <w:shd w:val="clear" w:color="auto" w:fill="FFFFFF"/>
                <w:lang w:val="hy-AM"/>
              </w:rPr>
              <w:t>օրենսդրությամբ</w:t>
            </w:r>
            <w:r w:rsidRPr="001A48C3">
              <w:rPr>
                <w:rFonts w:ascii="GHEA Grapalat" w:hAnsi="GHEA Grapalat" w:cs="Arial"/>
                <w:b/>
                <w:bCs/>
                <w:sz w:val="16"/>
                <w:szCs w:val="16"/>
                <w:shd w:val="clear" w:color="auto" w:fill="FFFFFF"/>
                <w:lang w:val="hy-AM"/>
              </w:rPr>
              <w:t xml:space="preserve"> </w:t>
            </w:r>
            <w:r w:rsidRPr="001A48C3">
              <w:rPr>
                <w:rFonts w:ascii="GHEA Grapalat" w:hAnsi="GHEA Grapalat" w:cs="Sylfaen"/>
                <w:b/>
                <w:bCs/>
                <w:sz w:val="16"/>
                <w:szCs w:val="16"/>
                <w:shd w:val="clear" w:color="auto" w:fill="FFFFFF"/>
                <w:lang w:val="hy-AM"/>
              </w:rPr>
              <w:t>նախատեսված</w:t>
            </w:r>
            <w:r w:rsidRPr="001A48C3">
              <w:rPr>
                <w:rFonts w:ascii="GHEA Grapalat" w:hAnsi="GHEA Grapalat" w:cs="Sylfaen"/>
                <w:b/>
                <w:bCs/>
                <w:sz w:val="16"/>
                <w:szCs w:val="16"/>
                <w:shd w:val="clear" w:color="auto" w:fill="FFFFFF"/>
              </w:rPr>
              <w:t xml:space="preserve">, այդ թվում՝ </w:t>
            </w:r>
            <w:r w:rsidRPr="001A48C3">
              <w:rPr>
                <w:rFonts w:ascii="GHEA Grapalat" w:hAnsi="GHEA Grapalat" w:cs="Sylfaen"/>
                <w:b/>
                <w:bCs/>
                <w:sz w:val="16"/>
                <w:szCs w:val="16"/>
                <w:shd w:val="clear" w:color="auto" w:fill="FFFFFF"/>
                <w:lang w:val="hy-AM"/>
              </w:rPr>
              <w:t>Մաքսային միության հանձնաժողովի 2011 թվականի դեկտեմբերի 9-ի N 877 որոշմամբ հաստատված «Անվավոր տրանսպորտային միջոցների անվտանգության մասին» (ՄՄ ՏԿ 018/2011) Մաքսային միության տեխնիկական կանոնակարգի պահանջներին</w:t>
            </w:r>
            <w:r w:rsidRPr="001A48C3">
              <w:rPr>
                <w:rFonts w:ascii="GHEA Grapalat" w:hAnsi="GHEA Grapalat" w:cs="Sylfaen"/>
                <w:b/>
                <w:bCs/>
                <w:sz w:val="16"/>
                <w:szCs w:val="16"/>
                <w:shd w:val="clear" w:color="auto" w:fill="FFFFFF"/>
              </w:rPr>
              <w:t xml:space="preserve"> </w:t>
            </w:r>
            <w:r w:rsidRPr="001A48C3">
              <w:rPr>
                <w:rFonts w:ascii="GHEA Grapalat" w:hAnsi="GHEA Grapalat" w:cs="Sylfaen"/>
                <w:b/>
                <w:bCs/>
                <w:sz w:val="16"/>
                <w:szCs w:val="16"/>
                <w:shd w:val="clear" w:color="auto" w:fill="FFFFFF"/>
                <w:lang w:val="hy-AM"/>
              </w:rPr>
              <w:t>կամ</w:t>
            </w:r>
            <w:r w:rsidRPr="001A48C3">
              <w:rPr>
                <w:rFonts w:ascii="GHEA Grapalat" w:hAnsi="GHEA Grapalat" w:cs="Arial"/>
                <w:b/>
                <w:bCs/>
                <w:sz w:val="16"/>
                <w:szCs w:val="16"/>
                <w:shd w:val="clear" w:color="auto" w:fill="FFFFFF"/>
                <w:lang w:val="hy-AM"/>
              </w:rPr>
              <w:t xml:space="preserve"> դրանցում կատարված </w:t>
            </w:r>
            <w:r w:rsidRPr="001A48C3">
              <w:rPr>
                <w:rFonts w:ascii="GHEA Grapalat" w:hAnsi="GHEA Grapalat" w:cs="Sylfaen"/>
                <w:b/>
                <w:bCs/>
                <w:sz w:val="16"/>
                <w:szCs w:val="16"/>
                <w:shd w:val="clear" w:color="auto" w:fill="FFFFFF"/>
                <w:lang w:val="hy-AM"/>
              </w:rPr>
              <w:t>ցանկացած</w:t>
            </w:r>
            <w:r w:rsidRPr="001A48C3">
              <w:rPr>
                <w:rFonts w:ascii="GHEA Grapalat" w:hAnsi="GHEA Grapalat" w:cs="Arial"/>
                <w:b/>
                <w:bCs/>
                <w:sz w:val="16"/>
                <w:szCs w:val="16"/>
                <w:shd w:val="clear" w:color="auto" w:fill="FFFFFF"/>
                <w:lang w:val="hy-AM"/>
              </w:rPr>
              <w:t xml:space="preserve"> </w:t>
            </w:r>
            <w:r w:rsidRPr="001A48C3">
              <w:rPr>
                <w:rFonts w:ascii="GHEA Grapalat" w:hAnsi="GHEA Grapalat" w:cs="Sylfaen"/>
                <w:b/>
                <w:bCs/>
                <w:sz w:val="16"/>
                <w:szCs w:val="16"/>
                <w:shd w:val="clear" w:color="auto" w:fill="FFFFFF"/>
                <w:lang w:val="hy-AM"/>
              </w:rPr>
              <w:t>փոփոխությանը՝</w:t>
            </w:r>
            <w:r w:rsidRPr="001A48C3">
              <w:rPr>
                <w:rFonts w:ascii="GHEA Grapalat" w:hAnsi="GHEA Grapalat" w:cs="Arial"/>
                <w:b/>
                <w:bCs/>
                <w:sz w:val="16"/>
                <w:szCs w:val="16"/>
                <w:shd w:val="clear" w:color="auto" w:fill="FFFFFF"/>
                <w:lang w:val="hy-AM"/>
              </w:rPr>
              <w:t xml:space="preserve"> </w:t>
            </w:r>
            <w:r w:rsidRPr="001A48C3">
              <w:rPr>
                <w:rFonts w:ascii="GHEA Grapalat" w:hAnsi="GHEA Grapalat" w:cs="Sylfaen"/>
                <w:b/>
                <w:bCs/>
                <w:sz w:val="16"/>
                <w:szCs w:val="16"/>
                <w:shd w:val="clear" w:color="auto" w:fill="FFFFFF"/>
                <w:lang w:val="hy-AM"/>
              </w:rPr>
              <w:t>հայտը</w:t>
            </w:r>
            <w:r w:rsidRPr="001A48C3">
              <w:rPr>
                <w:rFonts w:ascii="GHEA Grapalat" w:hAnsi="GHEA Grapalat" w:cs="Arial"/>
                <w:b/>
                <w:bCs/>
                <w:sz w:val="16"/>
                <w:szCs w:val="16"/>
                <w:shd w:val="clear" w:color="auto" w:fill="FFFFFF"/>
                <w:lang w:val="hy-AM"/>
              </w:rPr>
              <w:t xml:space="preserve"> </w:t>
            </w:r>
            <w:r w:rsidRPr="001A48C3">
              <w:rPr>
                <w:rFonts w:ascii="GHEA Grapalat" w:hAnsi="GHEA Grapalat" w:cs="Sylfaen"/>
                <w:b/>
                <w:bCs/>
                <w:sz w:val="16"/>
                <w:szCs w:val="16"/>
                <w:shd w:val="clear" w:color="auto" w:fill="FFFFFF"/>
                <w:lang w:val="hy-AM"/>
              </w:rPr>
              <w:t>ներկայացնելու</w:t>
            </w:r>
            <w:r w:rsidRPr="001A48C3">
              <w:rPr>
                <w:rFonts w:ascii="GHEA Grapalat" w:hAnsi="GHEA Grapalat" w:cs="Arial"/>
                <w:b/>
                <w:bCs/>
                <w:sz w:val="16"/>
                <w:szCs w:val="16"/>
                <w:shd w:val="clear" w:color="auto" w:fill="FFFFFF"/>
                <w:lang w:val="hy-AM"/>
              </w:rPr>
              <w:t xml:space="preserve"> </w:t>
            </w:r>
            <w:r w:rsidRPr="001A48C3">
              <w:rPr>
                <w:rFonts w:ascii="GHEA Grapalat" w:hAnsi="GHEA Grapalat" w:cs="Sylfaen"/>
                <w:b/>
                <w:bCs/>
                <w:sz w:val="16"/>
                <w:szCs w:val="16"/>
                <w:shd w:val="clear" w:color="auto" w:fill="FFFFFF"/>
                <w:lang w:val="hy-AM"/>
              </w:rPr>
              <w:t>պահին</w:t>
            </w:r>
            <w:r w:rsidRPr="001A48C3">
              <w:rPr>
                <w:rFonts w:ascii="GHEA Grapalat" w:hAnsi="GHEA Grapalat" w:cs="Sylfaen"/>
                <w:b/>
                <w:bCs/>
                <w:sz w:val="16"/>
                <w:szCs w:val="16"/>
                <w:shd w:val="clear" w:color="auto" w:fill="FFFFFF"/>
              </w:rPr>
              <w:t>` https://www.arlis.am/documentview.aspx?docid=178208</w:t>
            </w:r>
            <w:r w:rsidRPr="001A48C3">
              <w:rPr>
                <w:rFonts w:ascii="GHEA Grapalat" w:hAnsi="GHEA Grapalat" w:cs="Arial"/>
                <w:b/>
                <w:bCs/>
                <w:sz w:val="16"/>
                <w:szCs w:val="16"/>
                <w:shd w:val="clear" w:color="auto" w:fill="FFFFFF"/>
                <w:lang w:val="hy-AM"/>
              </w:rPr>
              <w:t xml:space="preserve">: </w:t>
            </w:r>
            <w:r w:rsidRPr="001A48C3">
              <w:rPr>
                <w:rFonts w:ascii="Calibri" w:hAnsi="Calibri" w:cs="Calibri"/>
                <w:b/>
                <w:bCs/>
                <w:sz w:val="16"/>
                <w:szCs w:val="16"/>
                <w:shd w:val="clear" w:color="auto" w:fill="FFFFFF"/>
                <w:lang w:val="hy-AM"/>
              </w:rPr>
              <w:t> </w:t>
            </w:r>
          </w:p>
          <w:p w14:paraId="0E9255F3" w14:textId="77777777" w:rsidR="004B5BFD" w:rsidRPr="001A48C3" w:rsidRDefault="004B5BFD" w:rsidP="00A11BEF">
            <w:pPr>
              <w:suppressAutoHyphens/>
              <w:ind w:left="567"/>
              <w:jc w:val="center"/>
              <w:rPr>
                <w:rFonts w:ascii="GHEA Grapalat" w:hAnsi="GHEA Grapalat" w:cs="Sylfaen"/>
                <w:b/>
                <w:bCs/>
                <w:sz w:val="16"/>
                <w:szCs w:val="16"/>
              </w:rPr>
            </w:pPr>
          </w:p>
        </w:tc>
        <w:tc>
          <w:tcPr>
            <w:tcW w:w="2381" w:type="dxa"/>
            <w:vMerge/>
            <w:tcBorders>
              <w:left w:val="single" w:sz="4" w:space="0" w:color="auto"/>
              <w:bottom w:val="single" w:sz="4" w:space="0" w:color="auto"/>
              <w:right w:val="single" w:sz="4" w:space="0" w:color="auto"/>
            </w:tcBorders>
          </w:tcPr>
          <w:p w14:paraId="1EF80FC4" w14:textId="77777777" w:rsidR="004B5BFD" w:rsidRPr="001A48C3" w:rsidRDefault="004B5BFD" w:rsidP="00A11BEF">
            <w:pPr>
              <w:spacing w:line="276" w:lineRule="auto"/>
              <w:ind w:left="567"/>
              <w:jc w:val="both"/>
              <w:rPr>
                <w:rFonts w:ascii="GHEA Grapalat" w:hAnsi="GHEA Grapalat" w:cs="Sylfaen"/>
                <w:sz w:val="22"/>
                <w:szCs w:val="22"/>
                <w:shd w:val="clear" w:color="auto" w:fill="FFFFFF"/>
                <w:lang w:val="hy-AM"/>
              </w:rPr>
            </w:pPr>
          </w:p>
        </w:tc>
        <w:tc>
          <w:tcPr>
            <w:tcW w:w="2410" w:type="dxa"/>
            <w:vMerge/>
            <w:tcBorders>
              <w:left w:val="single" w:sz="4" w:space="0" w:color="auto"/>
              <w:bottom w:val="single" w:sz="4" w:space="0" w:color="auto"/>
              <w:right w:val="single" w:sz="4" w:space="0" w:color="auto"/>
            </w:tcBorders>
          </w:tcPr>
          <w:p w14:paraId="2D81866E" w14:textId="77777777" w:rsidR="004B5BFD" w:rsidRPr="001A48C3" w:rsidRDefault="004B5BFD" w:rsidP="00A11BEF">
            <w:pPr>
              <w:spacing w:line="276" w:lineRule="auto"/>
              <w:ind w:left="567"/>
              <w:jc w:val="both"/>
              <w:rPr>
                <w:rFonts w:ascii="GHEA Grapalat" w:hAnsi="GHEA Grapalat" w:cs="Sylfaen"/>
                <w:sz w:val="22"/>
                <w:szCs w:val="22"/>
                <w:shd w:val="clear" w:color="auto" w:fill="FFFFFF"/>
                <w:lang w:val="hy-AM"/>
              </w:rPr>
            </w:pPr>
          </w:p>
        </w:tc>
        <w:tc>
          <w:tcPr>
            <w:tcW w:w="2268" w:type="dxa"/>
            <w:vMerge/>
            <w:tcBorders>
              <w:left w:val="single" w:sz="4" w:space="0" w:color="auto"/>
              <w:bottom w:val="single" w:sz="4" w:space="0" w:color="auto"/>
              <w:right w:val="single" w:sz="4" w:space="0" w:color="auto"/>
            </w:tcBorders>
          </w:tcPr>
          <w:p w14:paraId="5D0EF497" w14:textId="77777777" w:rsidR="004B5BFD" w:rsidRPr="001A48C3" w:rsidRDefault="004B5BFD" w:rsidP="00A11BEF">
            <w:pPr>
              <w:spacing w:line="276" w:lineRule="auto"/>
              <w:ind w:left="567"/>
              <w:jc w:val="both"/>
              <w:rPr>
                <w:rFonts w:ascii="GHEA Grapalat" w:hAnsi="GHEA Grapalat" w:cs="Sylfaen"/>
                <w:sz w:val="22"/>
                <w:szCs w:val="22"/>
                <w:shd w:val="clear" w:color="auto" w:fill="FFFFFF"/>
                <w:lang w:val="hy-AM"/>
              </w:rPr>
            </w:pPr>
          </w:p>
        </w:tc>
      </w:tr>
    </w:tbl>
    <w:p w14:paraId="02E3DD72" w14:textId="77777777" w:rsidR="00BA171D" w:rsidRPr="001A48C3" w:rsidRDefault="00BA171D" w:rsidP="001A48C3">
      <w:pPr>
        <w:ind w:left="567"/>
        <w:jc w:val="center"/>
        <w:rPr>
          <w:rFonts w:ascii="GHEA Grapalat" w:hAnsi="GHEA Grapalat"/>
          <w:sz w:val="22"/>
          <w:szCs w:val="22"/>
        </w:rPr>
      </w:pPr>
    </w:p>
    <w:sectPr w:rsidR="00BA171D" w:rsidRPr="001A48C3" w:rsidSect="001A48C3">
      <w:pgSz w:w="15840" w:h="12240" w:orient="landscape"/>
      <w:pgMar w:top="851" w:right="567" w:bottom="618"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E2749" w14:textId="77777777" w:rsidR="00F27F22" w:rsidRDefault="00F27F22" w:rsidP="00970165">
      <w:r>
        <w:separator/>
      </w:r>
    </w:p>
  </w:endnote>
  <w:endnote w:type="continuationSeparator" w:id="0">
    <w:p w14:paraId="13FD3360" w14:textId="77777777" w:rsidR="00F27F22" w:rsidRDefault="00F27F22" w:rsidP="00970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raditional Arabic">
    <w:altName w:val="Traditional Arabic"/>
    <w:charset w:val="B2"/>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Armenian">
    <w:panose1 w:val="020B0604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HEA Grapalat">
    <w:altName w:val="Sylfaen"/>
    <w:panose1 w:val="02000506050000020003"/>
    <w:charset w:val="00"/>
    <w:family w:val="modern"/>
    <w:notTrueType/>
    <w:pitch w:val="variable"/>
    <w:sig w:usb0="A00006AF" w:usb1="5000204B"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E7302" w14:textId="77777777" w:rsidR="00F27F22" w:rsidRDefault="00F27F22" w:rsidP="00970165">
      <w:r>
        <w:separator/>
      </w:r>
    </w:p>
  </w:footnote>
  <w:footnote w:type="continuationSeparator" w:id="0">
    <w:p w14:paraId="31E3F715" w14:textId="77777777" w:rsidR="00F27F22" w:rsidRDefault="00F27F22" w:rsidP="00970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05275"/>
    <w:multiLevelType w:val="multilevel"/>
    <w:tmpl w:val="AE7C75E2"/>
    <w:lvl w:ilvl="0">
      <w:start w:val="2"/>
      <w:numFmt w:val="decimal"/>
      <w:lvlText w:val="%1."/>
      <w:legacy w:legacy="1" w:legacySpace="0" w:legacyIndent="360"/>
      <w:lvlJc w:val="left"/>
      <w:pPr>
        <w:ind w:left="1495" w:hanging="360"/>
      </w:pPr>
      <w:rPr>
        <w:rFonts w:cs="Times New Roman"/>
        <w:b w:val="0"/>
      </w:rPr>
    </w:lvl>
    <w:lvl w:ilvl="1">
      <w:start w:val="1"/>
      <w:numFmt w:val="decimal"/>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 w15:restartNumberingAfterBreak="0">
    <w:nsid w:val="0E0F021D"/>
    <w:multiLevelType w:val="hybridMultilevel"/>
    <w:tmpl w:val="09C87FE6"/>
    <w:lvl w:ilvl="0" w:tplc="F8DCB066">
      <w:start w:val="2"/>
      <w:numFmt w:val="decimal"/>
      <w:lvlText w:val="%1."/>
      <w:lvlJc w:val="left"/>
      <w:pPr>
        <w:ind w:left="720" w:hanging="360"/>
      </w:pPr>
      <w:rPr>
        <w:rFonts w:ascii="Times New Roman" w:hAnsi="Times New Roman" w:cs="Times New Roman" w:hint="default"/>
        <w:b/>
        <w:sz w:val="28"/>
        <w:u w:val="non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C6F01BA"/>
    <w:multiLevelType w:val="multilevel"/>
    <w:tmpl w:val="C002B65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25D173C4"/>
    <w:multiLevelType w:val="multilevel"/>
    <w:tmpl w:val="4E80E8B8"/>
    <w:styleLink w:val="MyList"/>
    <w:lvl w:ilvl="0">
      <w:numFmt w:val="bullet"/>
      <w:lvlText w:val="–"/>
      <w:lvlJc w:val="left"/>
      <w:pPr>
        <w:tabs>
          <w:tab w:val="num" w:pos="1021"/>
        </w:tabs>
        <w:ind w:firstLine="709"/>
      </w:pPr>
      <w:rPr>
        <w:rFonts w:ascii="Arial LatArm" w:hAnsi="Arial LatArm" w:hint="default"/>
        <w:sz w:val="24"/>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4" w15:restartNumberingAfterBreak="0">
    <w:nsid w:val="428A7122"/>
    <w:multiLevelType w:val="hybridMultilevel"/>
    <w:tmpl w:val="21AC0E1A"/>
    <w:lvl w:ilvl="0" w:tplc="A41668FC">
      <w:start w:val="3"/>
      <w:numFmt w:val="decimal"/>
      <w:lvlText w:val="%1."/>
      <w:lvlJc w:val="left"/>
      <w:pPr>
        <w:ind w:left="786" w:hanging="360"/>
      </w:pPr>
      <w:rPr>
        <w:rFonts w:cs="Sylfaen" w:hint="default"/>
        <w:color w:val="000000"/>
      </w:rPr>
    </w:lvl>
    <w:lvl w:ilvl="1" w:tplc="04090019">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5" w15:restartNumberingAfterBreak="0">
    <w:nsid w:val="47AE2104"/>
    <w:multiLevelType w:val="hybridMultilevel"/>
    <w:tmpl w:val="8D88049A"/>
    <w:lvl w:ilvl="0" w:tplc="6D3894DE">
      <w:start w:val="1"/>
      <w:numFmt w:val="lowerRoman"/>
      <w:lvlText w:val="(%1)"/>
      <w:lvlJc w:val="left"/>
      <w:pPr>
        <w:ind w:left="1571"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93D73DB"/>
    <w:multiLevelType w:val="multilevel"/>
    <w:tmpl w:val="96F6C616"/>
    <w:styleLink w:val="MyNumbered"/>
    <w:lvl w:ilvl="0">
      <w:start w:val="1"/>
      <w:numFmt w:val="decimal"/>
      <w:lvlText w:val="%1."/>
      <w:lvlJc w:val="left"/>
      <w:pPr>
        <w:tabs>
          <w:tab w:val="num" w:pos="1021"/>
        </w:tabs>
        <w:ind w:firstLine="708"/>
      </w:pPr>
      <w:rPr>
        <w:rFonts w:cs="Times New Roman" w:hint="default"/>
        <w:sz w:val="24"/>
      </w:rPr>
    </w:lvl>
    <w:lvl w:ilvl="1">
      <w:start w:val="1"/>
      <w:numFmt w:val="decimal"/>
      <w:lvlText w:val="%1.%2."/>
      <w:lvlJc w:val="left"/>
      <w:pPr>
        <w:tabs>
          <w:tab w:val="num" w:pos="1500"/>
        </w:tabs>
        <w:ind w:left="1500" w:hanging="432"/>
      </w:pPr>
      <w:rPr>
        <w:rFonts w:cs="Times New Roman" w:hint="default"/>
      </w:rPr>
    </w:lvl>
    <w:lvl w:ilvl="2">
      <w:start w:val="1"/>
      <w:numFmt w:val="decimal"/>
      <w:lvlText w:val="%1.%2.%3."/>
      <w:lvlJc w:val="left"/>
      <w:pPr>
        <w:tabs>
          <w:tab w:val="num" w:pos="1932"/>
        </w:tabs>
        <w:ind w:left="1932" w:hanging="504"/>
      </w:pPr>
      <w:rPr>
        <w:rFonts w:cs="Times New Roman" w:hint="default"/>
      </w:rPr>
    </w:lvl>
    <w:lvl w:ilvl="3">
      <w:start w:val="1"/>
      <w:numFmt w:val="decimal"/>
      <w:lvlText w:val="%1.%2.%3.%4."/>
      <w:lvlJc w:val="left"/>
      <w:pPr>
        <w:tabs>
          <w:tab w:val="num" w:pos="2508"/>
        </w:tabs>
        <w:ind w:left="2436" w:hanging="648"/>
      </w:pPr>
      <w:rPr>
        <w:rFonts w:cs="Times New Roman" w:hint="default"/>
      </w:rPr>
    </w:lvl>
    <w:lvl w:ilvl="4">
      <w:start w:val="1"/>
      <w:numFmt w:val="decimal"/>
      <w:lvlText w:val="%1.%2.%3.%4.%5."/>
      <w:lvlJc w:val="left"/>
      <w:pPr>
        <w:tabs>
          <w:tab w:val="num" w:pos="3228"/>
        </w:tabs>
        <w:ind w:left="2940" w:hanging="792"/>
      </w:pPr>
      <w:rPr>
        <w:rFonts w:cs="Times New Roman" w:hint="default"/>
      </w:rPr>
    </w:lvl>
    <w:lvl w:ilvl="5">
      <w:start w:val="1"/>
      <w:numFmt w:val="decimal"/>
      <w:lvlText w:val="%1.%2.%3.%4.%5.%6."/>
      <w:lvlJc w:val="left"/>
      <w:pPr>
        <w:tabs>
          <w:tab w:val="num" w:pos="3588"/>
        </w:tabs>
        <w:ind w:left="3444" w:hanging="936"/>
      </w:pPr>
      <w:rPr>
        <w:rFonts w:cs="Times New Roman" w:hint="default"/>
      </w:rPr>
    </w:lvl>
    <w:lvl w:ilvl="6">
      <w:start w:val="1"/>
      <w:numFmt w:val="decimal"/>
      <w:lvlText w:val="%1.%2.%3.%4.%5.%6.%7."/>
      <w:lvlJc w:val="left"/>
      <w:pPr>
        <w:tabs>
          <w:tab w:val="num" w:pos="4308"/>
        </w:tabs>
        <w:ind w:left="3948" w:hanging="1080"/>
      </w:pPr>
      <w:rPr>
        <w:rFonts w:cs="Times New Roman" w:hint="default"/>
      </w:rPr>
    </w:lvl>
    <w:lvl w:ilvl="7">
      <w:start w:val="1"/>
      <w:numFmt w:val="decimal"/>
      <w:lvlText w:val="%1.%2.%3.%4.%5.%6.%7.%8."/>
      <w:lvlJc w:val="left"/>
      <w:pPr>
        <w:tabs>
          <w:tab w:val="num" w:pos="4668"/>
        </w:tabs>
        <w:ind w:left="4452" w:hanging="1224"/>
      </w:pPr>
      <w:rPr>
        <w:rFonts w:cs="Times New Roman" w:hint="default"/>
      </w:rPr>
    </w:lvl>
    <w:lvl w:ilvl="8">
      <w:start w:val="1"/>
      <w:numFmt w:val="decimal"/>
      <w:lvlText w:val="%1.%2.%3.%4.%5.%6.%7.%8.%9."/>
      <w:lvlJc w:val="left"/>
      <w:pPr>
        <w:tabs>
          <w:tab w:val="num" w:pos="5388"/>
        </w:tabs>
        <w:ind w:left="5028" w:hanging="1440"/>
      </w:pPr>
      <w:rPr>
        <w:rFonts w:cs="Times New Roman" w:hint="default"/>
      </w:rPr>
    </w:lvl>
  </w:abstractNum>
  <w:abstractNum w:abstractNumId="7" w15:restartNumberingAfterBreak="0">
    <w:nsid w:val="51B6796B"/>
    <w:multiLevelType w:val="hybridMultilevel"/>
    <w:tmpl w:val="C8FCF9A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F4D4522"/>
    <w:multiLevelType w:val="hybridMultilevel"/>
    <w:tmpl w:val="6598F046"/>
    <w:lvl w:ilvl="0" w:tplc="6AA0FBA4">
      <w:start w:val="1"/>
      <w:numFmt w:val="lowerRoman"/>
      <w:lvlText w:val="(%1)"/>
      <w:lvlJc w:val="left"/>
      <w:pPr>
        <w:tabs>
          <w:tab w:val="num" w:pos="1440"/>
        </w:tabs>
        <w:ind w:left="1440" w:hanging="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6C943899"/>
    <w:multiLevelType w:val="hybridMultilevel"/>
    <w:tmpl w:val="0F22D03E"/>
    <w:lvl w:ilvl="0" w:tplc="03B45332">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79A754BE"/>
    <w:multiLevelType w:val="hybridMultilevel"/>
    <w:tmpl w:val="C59CAF78"/>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7BE670D8"/>
    <w:multiLevelType w:val="hybridMultilevel"/>
    <w:tmpl w:val="E0D03B78"/>
    <w:lvl w:ilvl="0" w:tplc="03B4533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8"/>
  </w:num>
  <w:num w:numId="6">
    <w:abstractNumId w:val="3"/>
  </w:num>
  <w:num w:numId="7">
    <w:abstractNumId w:val="6"/>
  </w:num>
  <w:num w:numId="8">
    <w:abstractNumId w:val="4"/>
  </w:num>
  <w:num w:numId="9">
    <w:abstractNumId w:val="7"/>
  </w:num>
  <w:num w:numId="10">
    <w:abstractNumId w:val="10"/>
  </w:num>
  <w:num w:numId="11">
    <w:abstractNumId w:val="9"/>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5C4"/>
    <w:rsid w:val="00003CDF"/>
    <w:rsid w:val="00003F26"/>
    <w:rsid w:val="00004107"/>
    <w:rsid w:val="00004129"/>
    <w:rsid w:val="00004E3C"/>
    <w:rsid w:val="000057C7"/>
    <w:rsid w:val="000078AE"/>
    <w:rsid w:val="000134ED"/>
    <w:rsid w:val="00016329"/>
    <w:rsid w:val="0002081C"/>
    <w:rsid w:val="000234AC"/>
    <w:rsid w:val="00026406"/>
    <w:rsid w:val="00027207"/>
    <w:rsid w:val="000274D5"/>
    <w:rsid w:val="00030072"/>
    <w:rsid w:val="00030887"/>
    <w:rsid w:val="00032BB1"/>
    <w:rsid w:val="0003320B"/>
    <w:rsid w:val="00033E21"/>
    <w:rsid w:val="000344CF"/>
    <w:rsid w:val="00035D3D"/>
    <w:rsid w:val="00037504"/>
    <w:rsid w:val="00040D3F"/>
    <w:rsid w:val="000415DD"/>
    <w:rsid w:val="00042992"/>
    <w:rsid w:val="0004300E"/>
    <w:rsid w:val="00044895"/>
    <w:rsid w:val="000450C6"/>
    <w:rsid w:val="000466AB"/>
    <w:rsid w:val="0004725B"/>
    <w:rsid w:val="0005041B"/>
    <w:rsid w:val="00051238"/>
    <w:rsid w:val="00051B98"/>
    <w:rsid w:val="00051C6A"/>
    <w:rsid w:val="0005256C"/>
    <w:rsid w:val="00054351"/>
    <w:rsid w:val="000560A2"/>
    <w:rsid w:val="000577B9"/>
    <w:rsid w:val="00057BBB"/>
    <w:rsid w:val="00061C99"/>
    <w:rsid w:val="00062768"/>
    <w:rsid w:val="00063E60"/>
    <w:rsid w:val="00064C96"/>
    <w:rsid w:val="000715E9"/>
    <w:rsid w:val="000717FB"/>
    <w:rsid w:val="00072448"/>
    <w:rsid w:val="00073B0A"/>
    <w:rsid w:val="00073BCD"/>
    <w:rsid w:val="00077DFD"/>
    <w:rsid w:val="000808C5"/>
    <w:rsid w:val="00082749"/>
    <w:rsid w:val="00082F8D"/>
    <w:rsid w:val="000837CE"/>
    <w:rsid w:val="00083CD9"/>
    <w:rsid w:val="00084ACA"/>
    <w:rsid w:val="00085B1A"/>
    <w:rsid w:val="000866E5"/>
    <w:rsid w:val="000906F9"/>
    <w:rsid w:val="0009078B"/>
    <w:rsid w:val="000917D6"/>
    <w:rsid w:val="00091D7C"/>
    <w:rsid w:val="00094123"/>
    <w:rsid w:val="00095F51"/>
    <w:rsid w:val="000967CC"/>
    <w:rsid w:val="00096A84"/>
    <w:rsid w:val="00097D03"/>
    <w:rsid w:val="000A116F"/>
    <w:rsid w:val="000A11C5"/>
    <w:rsid w:val="000A1257"/>
    <w:rsid w:val="000A248B"/>
    <w:rsid w:val="000A2CD4"/>
    <w:rsid w:val="000A32E6"/>
    <w:rsid w:val="000A368B"/>
    <w:rsid w:val="000A389B"/>
    <w:rsid w:val="000A4789"/>
    <w:rsid w:val="000A5EF5"/>
    <w:rsid w:val="000A685C"/>
    <w:rsid w:val="000A7A8C"/>
    <w:rsid w:val="000A7E29"/>
    <w:rsid w:val="000A7EC6"/>
    <w:rsid w:val="000B01AE"/>
    <w:rsid w:val="000B0767"/>
    <w:rsid w:val="000B1388"/>
    <w:rsid w:val="000B23ED"/>
    <w:rsid w:val="000B2CE1"/>
    <w:rsid w:val="000B2F2A"/>
    <w:rsid w:val="000B4DBE"/>
    <w:rsid w:val="000C0639"/>
    <w:rsid w:val="000C1CE7"/>
    <w:rsid w:val="000C3836"/>
    <w:rsid w:val="000C477A"/>
    <w:rsid w:val="000C53D0"/>
    <w:rsid w:val="000C6DB2"/>
    <w:rsid w:val="000C756E"/>
    <w:rsid w:val="000D1C20"/>
    <w:rsid w:val="000D2569"/>
    <w:rsid w:val="000D2C35"/>
    <w:rsid w:val="000D3021"/>
    <w:rsid w:val="000D37AD"/>
    <w:rsid w:val="000D396E"/>
    <w:rsid w:val="000D44A5"/>
    <w:rsid w:val="000D5ABC"/>
    <w:rsid w:val="000D5DB5"/>
    <w:rsid w:val="000E0620"/>
    <w:rsid w:val="000E0829"/>
    <w:rsid w:val="000E138F"/>
    <w:rsid w:val="000E1861"/>
    <w:rsid w:val="000E1AA9"/>
    <w:rsid w:val="000E2CAB"/>
    <w:rsid w:val="000E4ED6"/>
    <w:rsid w:val="000E77B1"/>
    <w:rsid w:val="000E7C0A"/>
    <w:rsid w:val="000F0207"/>
    <w:rsid w:val="000F60E0"/>
    <w:rsid w:val="0010009B"/>
    <w:rsid w:val="00101AAF"/>
    <w:rsid w:val="00104B4C"/>
    <w:rsid w:val="001069F2"/>
    <w:rsid w:val="00110506"/>
    <w:rsid w:val="0011066D"/>
    <w:rsid w:val="001109AD"/>
    <w:rsid w:val="00110BFE"/>
    <w:rsid w:val="00111528"/>
    <w:rsid w:val="001119CC"/>
    <w:rsid w:val="00113470"/>
    <w:rsid w:val="00113CBC"/>
    <w:rsid w:val="0011412E"/>
    <w:rsid w:val="00116E68"/>
    <w:rsid w:val="00120536"/>
    <w:rsid w:val="00122213"/>
    <w:rsid w:val="00123315"/>
    <w:rsid w:val="00126DE7"/>
    <w:rsid w:val="00127E97"/>
    <w:rsid w:val="001305EB"/>
    <w:rsid w:val="00130760"/>
    <w:rsid w:val="001326C1"/>
    <w:rsid w:val="00133D3E"/>
    <w:rsid w:val="00136DF9"/>
    <w:rsid w:val="00137974"/>
    <w:rsid w:val="0014121D"/>
    <w:rsid w:val="001415AD"/>
    <w:rsid w:val="001416B8"/>
    <w:rsid w:val="0014542C"/>
    <w:rsid w:val="001465B3"/>
    <w:rsid w:val="00146D85"/>
    <w:rsid w:val="00147FB8"/>
    <w:rsid w:val="00153313"/>
    <w:rsid w:val="00154706"/>
    <w:rsid w:val="00154AA0"/>
    <w:rsid w:val="001603C1"/>
    <w:rsid w:val="0016049D"/>
    <w:rsid w:val="00163A5B"/>
    <w:rsid w:val="001665B8"/>
    <w:rsid w:val="001666F9"/>
    <w:rsid w:val="00166834"/>
    <w:rsid w:val="00166C18"/>
    <w:rsid w:val="00170598"/>
    <w:rsid w:val="001719DA"/>
    <w:rsid w:val="001750A2"/>
    <w:rsid w:val="00176E69"/>
    <w:rsid w:val="00180164"/>
    <w:rsid w:val="0018086D"/>
    <w:rsid w:val="00182191"/>
    <w:rsid w:val="00183BF4"/>
    <w:rsid w:val="0018432D"/>
    <w:rsid w:val="001844C7"/>
    <w:rsid w:val="00186C71"/>
    <w:rsid w:val="00190AA5"/>
    <w:rsid w:val="0019100A"/>
    <w:rsid w:val="001911D2"/>
    <w:rsid w:val="0019231A"/>
    <w:rsid w:val="00193499"/>
    <w:rsid w:val="00194D6A"/>
    <w:rsid w:val="00195BAC"/>
    <w:rsid w:val="00196206"/>
    <w:rsid w:val="00197E46"/>
    <w:rsid w:val="001A1EE8"/>
    <w:rsid w:val="001A2545"/>
    <w:rsid w:val="001A48C3"/>
    <w:rsid w:val="001A5390"/>
    <w:rsid w:val="001A7929"/>
    <w:rsid w:val="001B0B1E"/>
    <w:rsid w:val="001B0D37"/>
    <w:rsid w:val="001B0D73"/>
    <w:rsid w:val="001B2A8B"/>
    <w:rsid w:val="001B2AC2"/>
    <w:rsid w:val="001B35FE"/>
    <w:rsid w:val="001B75A0"/>
    <w:rsid w:val="001C0BA4"/>
    <w:rsid w:val="001C2626"/>
    <w:rsid w:val="001C5389"/>
    <w:rsid w:val="001C6BA6"/>
    <w:rsid w:val="001C7032"/>
    <w:rsid w:val="001D042E"/>
    <w:rsid w:val="001D394D"/>
    <w:rsid w:val="001D3EAB"/>
    <w:rsid w:val="001D61BF"/>
    <w:rsid w:val="001E1D80"/>
    <w:rsid w:val="001E2F61"/>
    <w:rsid w:val="001E3B9F"/>
    <w:rsid w:val="001E4482"/>
    <w:rsid w:val="001E5881"/>
    <w:rsid w:val="001E5983"/>
    <w:rsid w:val="001E5A58"/>
    <w:rsid w:val="001E653F"/>
    <w:rsid w:val="001F0301"/>
    <w:rsid w:val="001F0A48"/>
    <w:rsid w:val="001F0E9B"/>
    <w:rsid w:val="001F2E7E"/>
    <w:rsid w:val="001F49B5"/>
    <w:rsid w:val="001F65A1"/>
    <w:rsid w:val="002000BA"/>
    <w:rsid w:val="002021F2"/>
    <w:rsid w:val="00206D54"/>
    <w:rsid w:val="00207687"/>
    <w:rsid w:val="0021008D"/>
    <w:rsid w:val="002107ED"/>
    <w:rsid w:val="00212263"/>
    <w:rsid w:val="00212939"/>
    <w:rsid w:val="00216E38"/>
    <w:rsid w:val="002175D9"/>
    <w:rsid w:val="0022335D"/>
    <w:rsid w:val="002245E0"/>
    <w:rsid w:val="00225B36"/>
    <w:rsid w:val="00226ADB"/>
    <w:rsid w:val="00227112"/>
    <w:rsid w:val="00230EC8"/>
    <w:rsid w:val="00230F64"/>
    <w:rsid w:val="0023255C"/>
    <w:rsid w:val="00235A0F"/>
    <w:rsid w:val="00236AD2"/>
    <w:rsid w:val="0024070A"/>
    <w:rsid w:val="0024132D"/>
    <w:rsid w:val="00241CA5"/>
    <w:rsid w:val="00242D8B"/>
    <w:rsid w:val="002432D4"/>
    <w:rsid w:val="0024364A"/>
    <w:rsid w:val="0024366E"/>
    <w:rsid w:val="002442A0"/>
    <w:rsid w:val="00252BBB"/>
    <w:rsid w:val="002548BC"/>
    <w:rsid w:val="002559CF"/>
    <w:rsid w:val="00256174"/>
    <w:rsid w:val="00257B78"/>
    <w:rsid w:val="0026037B"/>
    <w:rsid w:val="002604CD"/>
    <w:rsid w:val="002604D9"/>
    <w:rsid w:val="002623CA"/>
    <w:rsid w:val="00262BCD"/>
    <w:rsid w:val="0026375F"/>
    <w:rsid w:val="00265309"/>
    <w:rsid w:val="0026563E"/>
    <w:rsid w:val="0026658B"/>
    <w:rsid w:val="002730A2"/>
    <w:rsid w:val="0027472D"/>
    <w:rsid w:val="0027585D"/>
    <w:rsid w:val="00276370"/>
    <w:rsid w:val="002770CB"/>
    <w:rsid w:val="00277D84"/>
    <w:rsid w:val="002812DA"/>
    <w:rsid w:val="002818BA"/>
    <w:rsid w:val="0028425E"/>
    <w:rsid w:val="00285092"/>
    <w:rsid w:val="00286F22"/>
    <w:rsid w:val="00287766"/>
    <w:rsid w:val="00287C8A"/>
    <w:rsid w:val="0029138B"/>
    <w:rsid w:val="002923AF"/>
    <w:rsid w:val="00294387"/>
    <w:rsid w:val="0029472F"/>
    <w:rsid w:val="00294889"/>
    <w:rsid w:val="00294C5F"/>
    <w:rsid w:val="002961E4"/>
    <w:rsid w:val="00296412"/>
    <w:rsid w:val="00297D12"/>
    <w:rsid w:val="002A0E68"/>
    <w:rsid w:val="002A4762"/>
    <w:rsid w:val="002A47A4"/>
    <w:rsid w:val="002A6654"/>
    <w:rsid w:val="002B093F"/>
    <w:rsid w:val="002B5AE3"/>
    <w:rsid w:val="002B629C"/>
    <w:rsid w:val="002C01DD"/>
    <w:rsid w:val="002C0E37"/>
    <w:rsid w:val="002C3962"/>
    <w:rsid w:val="002C3990"/>
    <w:rsid w:val="002C5468"/>
    <w:rsid w:val="002C6503"/>
    <w:rsid w:val="002C78AD"/>
    <w:rsid w:val="002D0330"/>
    <w:rsid w:val="002D0AD5"/>
    <w:rsid w:val="002D35B9"/>
    <w:rsid w:val="002D40F3"/>
    <w:rsid w:val="002D57A3"/>
    <w:rsid w:val="002D6717"/>
    <w:rsid w:val="002D769D"/>
    <w:rsid w:val="002E2B32"/>
    <w:rsid w:val="002E3B43"/>
    <w:rsid w:val="002E504E"/>
    <w:rsid w:val="002F43E0"/>
    <w:rsid w:val="002F577D"/>
    <w:rsid w:val="002F584B"/>
    <w:rsid w:val="002F7211"/>
    <w:rsid w:val="002F740A"/>
    <w:rsid w:val="00301D82"/>
    <w:rsid w:val="00302731"/>
    <w:rsid w:val="00302CD7"/>
    <w:rsid w:val="003030DD"/>
    <w:rsid w:val="0030352A"/>
    <w:rsid w:val="0030494C"/>
    <w:rsid w:val="00311292"/>
    <w:rsid w:val="00312684"/>
    <w:rsid w:val="003150C4"/>
    <w:rsid w:val="00316EA4"/>
    <w:rsid w:val="00320135"/>
    <w:rsid w:val="0032054F"/>
    <w:rsid w:val="00321274"/>
    <w:rsid w:val="0032183A"/>
    <w:rsid w:val="0032357A"/>
    <w:rsid w:val="00324004"/>
    <w:rsid w:val="0032428D"/>
    <w:rsid w:val="003249D7"/>
    <w:rsid w:val="00327026"/>
    <w:rsid w:val="003331F5"/>
    <w:rsid w:val="00333E32"/>
    <w:rsid w:val="0033404D"/>
    <w:rsid w:val="00335981"/>
    <w:rsid w:val="0033638E"/>
    <w:rsid w:val="003364CD"/>
    <w:rsid w:val="00337146"/>
    <w:rsid w:val="00337F58"/>
    <w:rsid w:val="00340005"/>
    <w:rsid w:val="003404AE"/>
    <w:rsid w:val="00341628"/>
    <w:rsid w:val="003439BD"/>
    <w:rsid w:val="00345A71"/>
    <w:rsid w:val="0034608D"/>
    <w:rsid w:val="00351138"/>
    <w:rsid w:val="00352F69"/>
    <w:rsid w:val="00353F27"/>
    <w:rsid w:val="00354319"/>
    <w:rsid w:val="0035498D"/>
    <w:rsid w:val="003549AD"/>
    <w:rsid w:val="003551A3"/>
    <w:rsid w:val="003554A4"/>
    <w:rsid w:val="003557FB"/>
    <w:rsid w:val="00362742"/>
    <w:rsid w:val="00367998"/>
    <w:rsid w:val="003708CE"/>
    <w:rsid w:val="003713AA"/>
    <w:rsid w:val="00372957"/>
    <w:rsid w:val="003729C0"/>
    <w:rsid w:val="0037362E"/>
    <w:rsid w:val="00374CFF"/>
    <w:rsid w:val="00376D42"/>
    <w:rsid w:val="00377CB6"/>
    <w:rsid w:val="0038017E"/>
    <w:rsid w:val="0038044D"/>
    <w:rsid w:val="00381369"/>
    <w:rsid w:val="00381B94"/>
    <w:rsid w:val="00382B0E"/>
    <w:rsid w:val="00382FF5"/>
    <w:rsid w:val="00384C25"/>
    <w:rsid w:val="003908F5"/>
    <w:rsid w:val="00391489"/>
    <w:rsid w:val="0039245A"/>
    <w:rsid w:val="0039311A"/>
    <w:rsid w:val="0039443C"/>
    <w:rsid w:val="00394C87"/>
    <w:rsid w:val="00396637"/>
    <w:rsid w:val="00396B73"/>
    <w:rsid w:val="0039748C"/>
    <w:rsid w:val="003A0236"/>
    <w:rsid w:val="003A17C1"/>
    <w:rsid w:val="003A1F62"/>
    <w:rsid w:val="003A1FBE"/>
    <w:rsid w:val="003A29B6"/>
    <w:rsid w:val="003A2A7F"/>
    <w:rsid w:val="003A2E03"/>
    <w:rsid w:val="003B3A58"/>
    <w:rsid w:val="003B3E8A"/>
    <w:rsid w:val="003B5465"/>
    <w:rsid w:val="003B6415"/>
    <w:rsid w:val="003B7546"/>
    <w:rsid w:val="003B771C"/>
    <w:rsid w:val="003C094D"/>
    <w:rsid w:val="003C1973"/>
    <w:rsid w:val="003C4CF0"/>
    <w:rsid w:val="003C59A4"/>
    <w:rsid w:val="003D0E0A"/>
    <w:rsid w:val="003D1595"/>
    <w:rsid w:val="003D166C"/>
    <w:rsid w:val="003D18D4"/>
    <w:rsid w:val="003D2498"/>
    <w:rsid w:val="003D36C1"/>
    <w:rsid w:val="003D554C"/>
    <w:rsid w:val="003D684E"/>
    <w:rsid w:val="003E18CB"/>
    <w:rsid w:val="003E1FE6"/>
    <w:rsid w:val="003E3DC3"/>
    <w:rsid w:val="003F1DE5"/>
    <w:rsid w:val="003F533A"/>
    <w:rsid w:val="003F59EB"/>
    <w:rsid w:val="003F6A6D"/>
    <w:rsid w:val="003F7DE5"/>
    <w:rsid w:val="004007E9"/>
    <w:rsid w:val="00401204"/>
    <w:rsid w:val="00401F0E"/>
    <w:rsid w:val="00402B92"/>
    <w:rsid w:val="00404E75"/>
    <w:rsid w:val="00405A99"/>
    <w:rsid w:val="00410A0F"/>
    <w:rsid w:val="00411382"/>
    <w:rsid w:val="00411A01"/>
    <w:rsid w:val="00411ABE"/>
    <w:rsid w:val="00414F71"/>
    <w:rsid w:val="00415571"/>
    <w:rsid w:val="00417237"/>
    <w:rsid w:val="00417E75"/>
    <w:rsid w:val="00420997"/>
    <w:rsid w:val="0042223E"/>
    <w:rsid w:val="00422910"/>
    <w:rsid w:val="00425ECB"/>
    <w:rsid w:val="004270B1"/>
    <w:rsid w:val="00427822"/>
    <w:rsid w:val="00431209"/>
    <w:rsid w:val="004365DC"/>
    <w:rsid w:val="00436EDA"/>
    <w:rsid w:val="0043773E"/>
    <w:rsid w:val="00437751"/>
    <w:rsid w:val="00437A74"/>
    <w:rsid w:val="00441616"/>
    <w:rsid w:val="00441D80"/>
    <w:rsid w:val="00442DDE"/>
    <w:rsid w:val="0044527E"/>
    <w:rsid w:val="004501C5"/>
    <w:rsid w:val="00451120"/>
    <w:rsid w:val="00451B8B"/>
    <w:rsid w:val="004520B4"/>
    <w:rsid w:val="00453FE0"/>
    <w:rsid w:val="0045494F"/>
    <w:rsid w:val="00454CC0"/>
    <w:rsid w:val="00456732"/>
    <w:rsid w:val="00457512"/>
    <w:rsid w:val="00457FEE"/>
    <w:rsid w:val="00460687"/>
    <w:rsid w:val="00460C8E"/>
    <w:rsid w:val="00460E0C"/>
    <w:rsid w:val="0046127B"/>
    <w:rsid w:val="00461A0D"/>
    <w:rsid w:val="00462316"/>
    <w:rsid w:val="004630AA"/>
    <w:rsid w:val="00463637"/>
    <w:rsid w:val="00463CE3"/>
    <w:rsid w:val="00470475"/>
    <w:rsid w:val="0047136B"/>
    <w:rsid w:val="00472A6D"/>
    <w:rsid w:val="0047536B"/>
    <w:rsid w:val="004775A4"/>
    <w:rsid w:val="004808C2"/>
    <w:rsid w:val="0048551C"/>
    <w:rsid w:val="004857C0"/>
    <w:rsid w:val="004866C4"/>
    <w:rsid w:val="00490364"/>
    <w:rsid w:val="004906DC"/>
    <w:rsid w:val="00492F71"/>
    <w:rsid w:val="004933AB"/>
    <w:rsid w:val="00494ADC"/>
    <w:rsid w:val="00495CBD"/>
    <w:rsid w:val="00495E3C"/>
    <w:rsid w:val="004970B0"/>
    <w:rsid w:val="004A103B"/>
    <w:rsid w:val="004A11DC"/>
    <w:rsid w:val="004A1E58"/>
    <w:rsid w:val="004A5950"/>
    <w:rsid w:val="004A6D49"/>
    <w:rsid w:val="004A70D5"/>
    <w:rsid w:val="004A78E0"/>
    <w:rsid w:val="004B075A"/>
    <w:rsid w:val="004B1046"/>
    <w:rsid w:val="004B3378"/>
    <w:rsid w:val="004B4B38"/>
    <w:rsid w:val="004B52F4"/>
    <w:rsid w:val="004B5AEC"/>
    <w:rsid w:val="004B5BFD"/>
    <w:rsid w:val="004B63CA"/>
    <w:rsid w:val="004B6482"/>
    <w:rsid w:val="004B69AB"/>
    <w:rsid w:val="004C0575"/>
    <w:rsid w:val="004C07D8"/>
    <w:rsid w:val="004C0E8E"/>
    <w:rsid w:val="004C1ACC"/>
    <w:rsid w:val="004C20CE"/>
    <w:rsid w:val="004C5517"/>
    <w:rsid w:val="004C5ABF"/>
    <w:rsid w:val="004D03D1"/>
    <w:rsid w:val="004D0401"/>
    <w:rsid w:val="004D1385"/>
    <w:rsid w:val="004D1ABA"/>
    <w:rsid w:val="004D1B74"/>
    <w:rsid w:val="004D732F"/>
    <w:rsid w:val="004E5A96"/>
    <w:rsid w:val="004E6EC1"/>
    <w:rsid w:val="004F0D44"/>
    <w:rsid w:val="004F0FC7"/>
    <w:rsid w:val="004F2CF6"/>
    <w:rsid w:val="004F6276"/>
    <w:rsid w:val="004F634C"/>
    <w:rsid w:val="004F6DEE"/>
    <w:rsid w:val="00500014"/>
    <w:rsid w:val="0050115C"/>
    <w:rsid w:val="0050165F"/>
    <w:rsid w:val="00502139"/>
    <w:rsid w:val="005023B9"/>
    <w:rsid w:val="00502C83"/>
    <w:rsid w:val="00502FEF"/>
    <w:rsid w:val="005037D9"/>
    <w:rsid w:val="00503A8E"/>
    <w:rsid w:val="00503BEB"/>
    <w:rsid w:val="00503E88"/>
    <w:rsid w:val="00503EED"/>
    <w:rsid w:val="0050596B"/>
    <w:rsid w:val="0050637C"/>
    <w:rsid w:val="005100BB"/>
    <w:rsid w:val="00511388"/>
    <w:rsid w:val="0051232A"/>
    <w:rsid w:val="00512C60"/>
    <w:rsid w:val="00514211"/>
    <w:rsid w:val="00515459"/>
    <w:rsid w:val="005156E4"/>
    <w:rsid w:val="00515C4F"/>
    <w:rsid w:val="0051779E"/>
    <w:rsid w:val="00521EEB"/>
    <w:rsid w:val="005222A2"/>
    <w:rsid w:val="005227D7"/>
    <w:rsid w:val="00522E24"/>
    <w:rsid w:val="00524428"/>
    <w:rsid w:val="00530226"/>
    <w:rsid w:val="00530C2F"/>
    <w:rsid w:val="00532A94"/>
    <w:rsid w:val="00533F70"/>
    <w:rsid w:val="005340C6"/>
    <w:rsid w:val="00535573"/>
    <w:rsid w:val="00535A9D"/>
    <w:rsid w:val="00536BF7"/>
    <w:rsid w:val="005379FC"/>
    <w:rsid w:val="0054134A"/>
    <w:rsid w:val="00542255"/>
    <w:rsid w:val="00542268"/>
    <w:rsid w:val="005440FC"/>
    <w:rsid w:val="005450C7"/>
    <w:rsid w:val="00550021"/>
    <w:rsid w:val="00550B78"/>
    <w:rsid w:val="0055243D"/>
    <w:rsid w:val="00552EA1"/>
    <w:rsid w:val="00553DE7"/>
    <w:rsid w:val="0055484B"/>
    <w:rsid w:val="00555759"/>
    <w:rsid w:val="00556B66"/>
    <w:rsid w:val="005576AA"/>
    <w:rsid w:val="00557D35"/>
    <w:rsid w:val="00560DD8"/>
    <w:rsid w:val="00566E2A"/>
    <w:rsid w:val="00570DCD"/>
    <w:rsid w:val="00571D72"/>
    <w:rsid w:val="00573572"/>
    <w:rsid w:val="00574F51"/>
    <w:rsid w:val="005750CF"/>
    <w:rsid w:val="00575702"/>
    <w:rsid w:val="00582220"/>
    <w:rsid w:val="005834BB"/>
    <w:rsid w:val="005842B7"/>
    <w:rsid w:val="0058485D"/>
    <w:rsid w:val="005853E6"/>
    <w:rsid w:val="00585F9C"/>
    <w:rsid w:val="00586920"/>
    <w:rsid w:val="00590740"/>
    <w:rsid w:val="00590F27"/>
    <w:rsid w:val="0059113A"/>
    <w:rsid w:val="00591ACD"/>
    <w:rsid w:val="00594422"/>
    <w:rsid w:val="0059498A"/>
    <w:rsid w:val="00594CED"/>
    <w:rsid w:val="005952B6"/>
    <w:rsid w:val="005952FA"/>
    <w:rsid w:val="0059686B"/>
    <w:rsid w:val="0059705F"/>
    <w:rsid w:val="00597666"/>
    <w:rsid w:val="005A0D17"/>
    <w:rsid w:val="005A15F1"/>
    <w:rsid w:val="005A26AD"/>
    <w:rsid w:val="005A2F26"/>
    <w:rsid w:val="005A33B2"/>
    <w:rsid w:val="005A40E4"/>
    <w:rsid w:val="005A675A"/>
    <w:rsid w:val="005A67CA"/>
    <w:rsid w:val="005A6CF8"/>
    <w:rsid w:val="005A6D98"/>
    <w:rsid w:val="005B013D"/>
    <w:rsid w:val="005B2044"/>
    <w:rsid w:val="005B2E16"/>
    <w:rsid w:val="005B4E9E"/>
    <w:rsid w:val="005C0245"/>
    <w:rsid w:val="005C166F"/>
    <w:rsid w:val="005C4957"/>
    <w:rsid w:val="005C4BEA"/>
    <w:rsid w:val="005C60F3"/>
    <w:rsid w:val="005C6343"/>
    <w:rsid w:val="005C665D"/>
    <w:rsid w:val="005C6F71"/>
    <w:rsid w:val="005D240F"/>
    <w:rsid w:val="005D36F0"/>
    <w:rsid w:val="005D4983"/>
    <w:rsid w:val="005D5EF6"/>
    <w:rsid w:val="005D6071"/>
    <w:rsid w:val="005D6699"/>
    <w:rsid w:val="005E19B9"/>
    <w:rsid w:val="005E344E"/>
    <w:rsid w:val="005E4D6A"/>
    <w:rsid w:val="005E664D"/>
    <w:rsid w:val="005F053E"/>
    <w:rsid w:val="005F17C7"/>
    <w:rsid w:val="005F267B"/>
    <w:rsid w:val="005F3E8F"/>
    <w:rsid w:val="005F5647"/>
    <w:rsid w:val="005F5A3E"/>
    <w:rsid w:val="00600629"/>
    <w:rsid w:val="00600F64"/>
    <w:rsid w:val="00602672"/>
    <w:rsid w:val="0060365B"/>
    <w:rsid w:val="006038B4"/>
    <w:rsid w:val="00606B83"/>
    <w:rsid w:val="006119DD"/>
    <w:rsid w:val="00615EB8"/>
    <w:rsid w:val="00616266"/>
    <w:rsid w:val="00616889"/>
    <w:rsid w:val="00621A65"/>
    <w:rsid w:val="00621EB3"/>
    <w:rsid w:val="00622633"/>
    <w:rsid w:val="00622B78"/>
    <w:rsid w:val="00623E87"/>
    <w:rsid w:val="0062513A"/>
    <w:rsid w:val="0063026F"/>
    <w:rsid w:val="006317A6"/>
    <w:rsid w:val="00632E81"/>
    <w:rsid w:val="00637885"/>
    <w:rsid w:val="006379C4"/>
    <w:rsid w:val="006422CE"/>
    <w:rsid w:val="00642962"/>
    <w:rsid w:val="00642F92"/>
    <w:rsid w:val="00642FE9"/>
    <w:rsid w:val="00643BE1"/>
    <w:rsid w:val="0064458E"/>
    <w:rsid w:val="00645C53"/>
    <w:rsid w:val="00646694"/>
    <w:rsid w:val="00646DE9"/>
    <w:rsid w:val="0064737B"/>
    <w:rsid w:val="00650E02"/>
    <w:rsid w:val="00651583"/>
    <w:rsid w:val="00651EFD"/>
    <w:rsid w:val="00652A0F"/>
    <w:rsid w:val="00652A8D"/>
    <w:rsid w:val="006540B7"/>
    <w:rsid w:val="006545D1"/>
    <w:rsid w:val="006579D1"/>
    <w:rsid w:val="00657DB7"/>
    <w:rsid w:val="00657FA9"/>
    <w:rsid w:val="00661177"/>
    <w:rsid w:val="006624F8"/>
    <w:rsid w:val="00662773"/>
    <w:rsid w:val="00671F1D"/>
    <w:rsid w:val="00672FF6"/>
    <w:rsid w:val="00675EAD"/>
    <w:rsid w:val="00676433"/>
    <w:rsid w:val="00677252"/>
    <w:rsid w:val="00677567"/>
    <w:rsid w:val="006827EA"/>
    <w:rsid w:val="0068460E"/>
    <w:rsid w:val="00685884"/>
    <w:rsid w:val="00687F15"/>
    <w:rsid w:val="006902D7"/>
    <w:rsid w:val="0069140C"/>
    <w:rsid w:val="00691596"/>
    <w:rsid w:val="006919B8"/>
    <w:rsid w:val="00692E9F"/>
    <w:rsid w:val="00692EE6"/>
    <w:rsid w:val="00693B79"/>
    <w:rsid w:val="0069409C"/>
    <w:rsid w:val="0069537A"/>
    <w:rsid w:val="006958A4"/>
    <w:rsid w:val="00696D7D"/>
    <w:rsid w:val="00697833"/>
    <w:rsid w:val="006A1C40"/>
    <w:rsid w:val="006A58B7"/>
    <w:rsid w:val="006A5994"/>
    <w:rsid w:val="006B03D1"/>
    <w:rsid w:val="006B0BAF"/>
    <w:rsid w:val="006B17C2"/>
    <w:rsid w:val="006B1A8E"/>
    <w:rsid w:val="006B6AAA"/>
    <w:rsid w:val="006C0CB5"/>
    <w:rsid w:val="006C2597"/>
    <w:rsid w:val="006C475C"/>
    <w:rsid w:val="006C49D2"/>
    <w:rsid w:val="006C6E50"/>
    <w:rsid w:val="006C798F"/>
    <w:rsid w:val="006D0148"/>
    <w:rsid w:val="006D2FF2"/>
    <w:rsid w:val="006D33D5"/>
    <w:rsid w:val="006D6B77"/>
    <w:rsid w:val="006D6C66"/>
    <w:rsid w:val="006E19CA"/>
    <w:rsid w:val="006E40D6"/>
    <w:rsid w:val="006E437D"/>
    <w:rsid w:val="006E4BD0"/>
    <w:rsid w:val="006E4DEC"/>
    <w:rsid w:val="006E60E6"/>
    <w:rsid w:val="006F1247"/>
    <w:rsid w:val="006F1B5B"/>
    <w:rsid w:val="006F236D"/>
    <w:rsid w:val="006F2A33"/>
    <w:rsid w:val="006F3070"/>
    <w:rsid w:val="006F3DEB"/>
    <w:rsid w:val="006F484A"/>
    <w:rsid w:val="006F6098"/>
    <w:rsid w:val="006F61E5"/>
    <w:rsid w:val="007023BF"/>
    <w:rsid w:val="0070324D"/>
    <w:rsid w:val="00704311"/>
    <w:rsid w:val="0070473A"/>
    <w:rsid w:val="0070483A"/>
    <w:rsid w:val="00705811"/>
    <w:rsid w:val="00707DA2"/>
    <w:rsid w:val="00711B23"/>
    <w:rsid w:val="00712966"/>
    <w:rsid w:val="00713015"/>
    <w:rsid w:val="00713E4A"/>
    <w:rsid w:val="00716709"/>
    <w:rsid w:val="00721081"/>
    <w:rsid w:val="00721A85"/>
    <w:rsid w:val="00723669"/>
    <w:rsid w:val="00723AE8"/>
    <w:rsid w:val="00724088"/>
    <w:rsid w:val="00725A3A"/>
    <w:rsid w:val="00725F26"/>
    <w:rsid w:val="0072637C"/>
    <w:rsid w:val="00726B1B"/>
    <w:rsid w:val="00726F44"/>
    <w:rsid w:val="00726FC0"/>
    <w:rsid w:val="007277D8"/>
    <w:rsid w:val="00727A2F"/>
    <w:rsid w:val="007326A5"/>
    <w:rsid w:val="00734A28"/>
    <w:rsid w:val="00735918"/>
    <w:rsid w:val="007418DB"/>
    <w:rsid w:val="00743033"/>
    <w:rsid w:val="00743D37"/>
    <w:rsid w:val="00743EE7"/>
    <w:rsid w:val="00745A5F"/>
    <w:rsid w:val="007460A1"/>
    <w:rsid w:val="00746B48"/>
    <w:rsid w:val="007479C2"/>
    <w:rsid w:val="00751304"/>
    <w:rsid w:val="00752E56"/>
    <w:rsid w:val="007534FF"/>
    <w:rsid w:val="0075394E"/>
    <w:rsid w:val="0076195F"/>
    <w:rsid w:val="00763D6A"/>
    <w:rsid w:val="0076529A"/>
    <w:rsid w:val="007655F1"/>
    <w:rsid w:val="007658D4"/>
    <w:rsid w:val="00765A24"/>
    <w:rsid w:val="0076718F"/>
    <w:rsid w:val="007676E4"/>
    <w:rsid w:val="0077294B"/>
    <w:rsid w:val="00777B84"/>
    <w:rsid w:val="00777D18"/>
    <w:rsid w:val="00777F70"/>
    <w:rsid w:val="0078038C"/>
    <w:rsid w:val="00780EE9"/>
    <w:rsid w:val="00782ED2"/>
    <w:rsid w:val="00782F81"/>
    <w:rsid w:val="00783BB3"/>
    <w:rsid w:val="007842E6"/>
    <w:rsid w:val="007849A6"/>
    <w:rsid w:val="00786ED6"/>
    <w:rsid w:val="00787654"/>
    <w:rsid w:val="00792307"/>
    <w:rsid w:val="0079317F"/>
    <w:rsid w:val="007939E7"/>
    <w:rsid w:val="00794AA6"/>
    <w:rsid w:val="0079637E"/>
    <w:rsid w:val="0079655C"/>
    <w:rsid w:val="0079718D"/>
    <w:rsid w:val="007973B0"/>
    <w:rsid w:val="007975B7"/>
    <w:rsid w:val="007977BD"/>
    <w:rsid w:val="007A1B0C"/>
    <w:rsid w:val="007A367B"/>
    <w:rsid w:val="007A395E"/>
    <w:rsid w:val="007A4059"/>
    <w:rsid w:val="007A5F87"/>
    <w:rsid w:val="007A73DD"/>
    <w:rsid w:val="007B04CA"/>
    <w:rsid w:val="007B096E"/>
    <w:rsid w:val="007B0B26"/>
    <w:rsid w:val="007B2748"/>
    <w:rsid w:val="007B2B9D"/>
    <w:rsid w:val="007B3B9C"/>
    <w:rsid w:val="007B40F0"/>
    <w:rsid w:val="007B698F"/>
    <w:rsid w:val="007C01FD"/>
    <w:rsid w:val="007C0A8C"/>
    <w:rsid w:val="007C162F"/>
    <w:rsid w:val="007C2322"/>
    <w:rsid w:val="007C706C"/>
    <w:rsid w:val="007D09C6"/>
    <w:rsid w:val="007D0B10"/>
    <w:rsid w:val="007D1722"/>
    <w:rsid w:val="007D1730"/>
    <w:rsid w:val="007D173B"/>
    <w:rsid w:val="007D17C1"/>
    <w:rsid w:val="007D1B38"/>
    <w:rsid w:val="007D23B4"/>
    <w:rsid w:val="007D2E88"/>
    <w:rsid w:val="007D3FB6"/>
    <w:rsid w:val="007D4AB6"/>
    <w:rsid w:val="007D715E"/>
    <w:rsid w:val="007D7333"/>
    <w:rsid w:val="007D76DE"/>
    <w:rsid w:val="007D7A61"/>
    <w:rsid w:val="007D7B29"/>
    <w:rsid w:val="007E3B77"/>
    <w:rsid w:val="007E52A9"/>
    <w:rsid w:val="007E6DAC"/>
    <w:rsid w:val="007F0566"/>
    <w:rsid w:val="007F1AF4"/>
    <w:rsid w:val="007F641E"/>
    <w:rsid w:val="007F6AC4"/>
    <w:rsid w:val="0080022B"/>
    <w:rsid w:val="008038EC"/>
    <w:rsid w:val="008049BD"/>
    <w:rsid w:val="008052D3"/>
    <w:rsid w:val="0080580E"/>
    <w:rsid w:val="008060D4"/>
    <w:rsid w:val="00807816"/>
    <w:rsid w:val="00807AF7"/>
    <w:rsid w:val="008118DC"/>
    <w:rsid w:val="0081382B"/>
    <w:rsid w:val="0081747A"/>
    <w:rsid w:val="0081767B"/>
    <w:rsid w:val="00820F31"/>
    <w:rsid w:val="00821034"/>
    <w:rsid w:val="00821859"/>
    <w:rsid w:val="00825C70"/>
    <w:rsid w:val="008304C3"/>
    <w:rsid w:val="0083104A"/>
    <w:rsid w:val="00834681"/>
    <w:rsid w:val="008356F0"/>
    <w:rsid w:val="0084192D"/>
    <w:rsid w:val="00844211"/>
    <w:rsid w:val="00847870"/>
    <w:rsid w:val="008505D3"/>
    <w:rsid w:val="00851287"/>
    <w:rsid w:val="00852AF5"/>
    <w:rsid w:val="00853C58"/>
    <w:rsid w:val="00854F69"/>
    <w:rsid w:val="0085566B"/>
    <w:rsid w:val="00855F32"/>
    <w:rsid w:val="008704BB"/>
    <w:rsid w:val="0087385E"/>
    <w:rsid w:val="008739B8"/>
    <w:rsid w:val="0087549B"/>
    <w:rsid w:val="008771C9"/>
    <w:rsid w:val="00881287"/>
    <w:rsid w:val="00882054"/>
    <w:rsid w:val="00884642"/>
    <w:rsid w:val="008861E4"/>
    <w:rsid w:val="00890575"/>
    <w:rsid w:val="008916F8"/>
    <w:rsid w:val="00892A68"/>
    <w:rsid w:val="00892FB9"/>
    <w:rsid w:val="008A10A4"/>
    <w:rsid w:val="008A347B"/>
    <w:rsid w:val="008A74FC"/>
    <w:rsid w:val="008B107A"/>
    <w:rsid w:val="008B3528"/>
    <w:rsid w:val="008B5C42"/>
    <w:rsid w:val="008B7249"/>
    <w:rsid w:val="008C1199"/>
    <w:rsid w:val="008C176C"/>
    <w:rsid w:val="008C18E6"/>
    <w:rsid w:val="008C2BFB"/>
    <w:rsid w:val="008C41EF"/>
    <w:rsid w:val="008C4FE8"/>
    <w:rsid w:val="008C50BE"/>
    <w:rsid w:val="008C66F0"/>
    <w:rsid w:val="008D1C0B"/>
    <w:rsid w:val="008D24C7"/>
    <w:rsid w:val="008D2653"/>
    <w:rsid w:val="008D4684"/>
    <w:rsid w:val="008D637A"/>
    <w:rsid w:val="008D72D8"/>
    <w:rsid w:val="008E0169"/>
    <w:rsid w:val="008E0AC2"/>
    <w:rsid w:val="008E3C76"/>
    <w:rsid w:val="008E4369"/>
    <w:rsid w:val="008E5D5A"/>
    <w:rsid w:val="008E7587"/>
    <w:rsid w:val="008F49A7"/>
    <w:rsid w:val="008F4AB9"/>
    <w:rsid w:val="008F5966"/>
    <w:rsid w:val="00901444"/>
    <w:rsid w:val="00902049"/>
    <w:rsid w:val="009023F2"/>
    <w:rsid w:val="00903312"/>
    <w:rsid w:val="0091363B"/>
    <w:rsid w:val="00914D02"/>
    <w:rsid w:val="00916083"/>
    <w:rsid w:val="00917654"/>
    <w:rsid w:val="0092219C"/>
    <w:rsid w:val="00922375"/>
    <w:rsid w:val="0092293D"/>
    <w:rsid w:val="0092299A"/>
    <w:rsid w:val="009239D9"/>
    <w:rsid w:val="00923AA8"/>
    <w:rsid w:val="00923CA2"/>
    <w:rsid w:val="009245C9"/>
    <w:rsid w:val="009254DB"/>
    <w:rsid w:val="00926435"/>
    <w:rsid w:val="009271C7"/>
    <w:rsid w:val="00927AD3"/>
    <w:rsid w:val="0093314C"/>
    <w:rsid w:val="00933923"/>
    <w:rsid w:val="0093548A"/>
    <w:rsid w:val="009372DF"/>
    <w:rsid w:val="00937EE0"/>
    <w:rsid w:val="00940123"/>
    <w:rsid w:val="009416C0"/>
    <w:rsid w:val="009455A9"/>
    <w:rsid w:val="00945F23"/>
    <w:rsid w:val="00947907"/>
    <w:rsid w:val="00950416"/>
    <w:rsid w:val="0095127D"/>
    <w:rsid w:val="00951633"/>
    <w:rsid w:val="00951FD9"/>
    <w:rsid w:val="009535B8"/>
    <w:rsid w:val="0095401C"/>
    <w:rsid w:val="00955B07"/>
    <w:rsid w:val="00955BAF"/>
    <w:rsid w:val="00955CA0"/>
    <w:rsid w:val="00956F14"/>
    <w:rsid w:val="00957322"/>
    <w:rsid w:val="00957B9E"/>
    <w:rsid w:val="0096151F"/>
    <w:rsid w:val="009622C3"/>
    <w:rsid w:val="00962CFE"/>
    <w:rsid w:val="00963468"/>
    <w:rsid w:val="00964B4D"/>
    <w:rsid w:val="00964CEF"/>
    <w:rsid w:val="00965BA1"/>
    <w:rsid w:val="00966E63"/>
    <w:rsid w:val="009670CF"/>
    <w:rsid w:val="009673B9"/>
    <w:rsid w:val="00967DC6"/>
    <w:rsid w:val="00970165"/>
    <w:rsid w:val="009710D9"/>
    <w:rsid w:val="0097414F"/>
    <w:rsid w:val="0097418E"/>
    <w:rsid w:val="0097491C"/>
    <w:rsid w:val="00974D6C"/>
    <w:rsid w:val="00977610"/>
    <w:rsid w:val="00977F71"/>
    <w:rsid w:val="009800FD"/>
    <w:rsid w:val="009806B1"/>
    <w:rsid w:val="0098115C"/>
    <w:rsid w:val="00981383"/>
    <w:rsid w:val="00981646"/>
    <w:rsid w:val="0098237B"/>
    <w:rsid w:val="0098326A"/>
    <w:rsid w:val="009856FD"/>
    <w:rsid w:val="00994EA3"/>
    <w:rsid w:val="00994F35"/>
    <w:rsid w:val="009956B1"/>
    <w:rsid w:val="009A047C"/>
    <w:rsid w:val="009A0C87"/>
    <w:rsid w:val="009A27BF"/>
    <w:rsid w:val="009A2E1B"/>
    <w:rsid w:val="009A2FF9"/>
    <w:rsid w:val="009A34F5"/>
    <w:rsid w:val="009A3FD7"/>
    <w:rsid w:val="009A7933"/>
    <w:rsid w:val="009B11B9"/>
    <w:rsid w:val="009B191B"/>
    <w:rsid w:val="009B2985"/>
    <w:rsid w:val="009B501C"/>
    <w:rsid w:val="009B64D8"/>
    <w:rsid w:val="009B6545"/>
    <w:rsid w:val="009B6B98"/>
    <w:rsid w:val="009C1FDB"/>
    <w:rsid w:val="009C269D"/>
    <w:rsid w:val="009C4CDA"/>
    <w:rsid w:val="009C6310"/>
    <w:rsid w:val="009C6CE2"/>
    <w:rsid w:val="009C6D2A"/>
    <w:rsid w:val="009D0D55"/>
    <w:rsid w:val="009D4D9C"/>
    <w:rsid w:val="009D5105"/>
    <w:rsid w:val="009D529C"/>
    <w:rsid w:val="009D6F95"/>
    <w:rsid w:val="009D7079"/>
    <w:rsid w:val="009D784E"/>
    <w:rsid w:val="009D7BC3"/>
    <w:rsid w:val="009E0C06"/>
    <w:rsid w:val="009E0E50"/>
    <w:rsid w:val="009E1C1E"/>
    <w:rsid w:val="009E2D59"/>
    <w:rsid w:val="009E54FF"/>
    <w:rsid w:val="009E6108"/>
    <w:rsid w:val="009E6393"/>
    <w:rsid w:val="009F013C"/>
    <w:rsid w:val="009F312B"/>
    <w:rsid w:val="009F4521"/>
    <w:rsid w:val="009F4D0A"/>
    <w:rsid w:val="009F52CC"/>
    <w:rsid w:val="009F733B"/>
    <w:rsid w:val="00A00108"/>
    <w:rsid w:val="00A018F1"/>
    <w:rsid w:val="00A04C37"/>
    <w:rsid w:val="00A05D32"/>
    <w:rsid w:val="00A05F39"/>
    <w:rsid w:val="00A062C8"/>
    <w:rsid w:val="00A07036"/>
    <w:rsid w:val="00A07D99"/>
    <w:rsid w:val="00A11BEF"/>
    <w:rsid w:val="00A11EC8"/>
    <w:rsid w:val="00A141AA"/>
    <w:rsid w:val="00A14AF9"/>
    <w:rsid w:val="00A15CE1"/>
    <w:rsid w:val="00A16DA5"/>
    <w:rsid w:val="00A17A53"/>
    <w:rsid w:val="00A2114A"/>
    <w:rsid w:val="00A21421"/>
    <w:rsid w:val="00A251BA"/>
    <w:rsid w:val="00A258A5"/>
    <w:rsid w:val="00A306E7"/>
    <w:rsid w:val="00A31887"/>
    <w:rsid w:val="00A327F4"/>
    <w:rsid w:val="00A35782"/>
    <w:rsid w:val="00A366D0"/>
    <w:rsid w:val="00A37891"/>
    <w:rsid w:val="00A40C45"/>
    <w:rsid w:val="00A4287D"/>
    <w:rsid w:val="00A44501"/>
    <w:rsid w:val="00A4762D"/>
    <w:rsid w:val="00A5097C"/>
    <w:rsid w:val="00A5116B"/>
    <w:rsid w:val="00A51CD2"/>
    <w:rsid w:val="00A52D83"/>
    <w:rsid w:val="00A5358B"/>
    <w:rsid w:val="00A538C1"/>
    <w:rsid w:val="00A554B3"/>
    <w:rsid w:val="00A57967"/>
    <w:rsid w:val="00A60E2B"/>
    <w:rsid w:val="00A6186E"/>
    <w:rsid w:val="00A61E2E"/>
    <w:rsid w:val="00A63675"/>
    <w:rsid w:val="00A6655D"/>
    <w:rsid w:val="00A673F2"/>
    <w:rsid w:val="00A67F7C"/>
    <w:rsid w:val="00A70596"/>
    <w:rsid w:val="00A70F65"/>
    <w:rsid w:val="00A7232C"/>
    <w:rsid w:val="00A72A34"/>
    <w:rsid w:val="00A72EC9"/>
    <w:rsid w:val="00A72F3B"/>
    <w:rsid w:val="00A779CF"/>
    <w:rsid w:val="00A80F3C"/>
    <w:rsid w:val="00A8163E"/>
    <w:rsid w:val="00A81AE1"/>
    <w:rsid w:val="00A83D22"/>
    <w:rsid w:val="00A8403B"/>
    <w:rsid w:val="00A84516"/>
    <w:rsid w:val="00A86912"/>
    <w:rsid w:val="00A8713C"/>
    <w:rsid w:val="00A91156"/>
    <w:rsid w:val="00A92337"/>
    <w:rsid w:val="00A9406F"/>
    <w:rsid w:val="00A95056"/>
    <w:rsid w:val="00A95846"/>
    <w:rsid w:val="00A96E5C"/>
    <w:rsid w:val="00A97E60"/>
    <w:rsid w:val="00AA0F38"/>
    <w:rsid w:val="00AA1AA6"/>
    <w:rsid w:val="00AA3015"/>
    <w:rsid w:val="00AA367E"/>
    <w:rsid w:val="00AA486C"/>
    <w:rsid w:val="00AA67D4"/>
    <w:rsid w:val="00AA7862"/>
    <w:rsid w:val="00AB1713"/>
    <w:rsid w:val="00AB21B5"/>
    <w:rsid w:val="00AB6124"/>
    <w:rsid w:val="00AB6F95"/>
    <w:rsid w:val="00AC1410"/>
    <w:rsid w:val="00AC1FD2"/>
    <w:rsid w:val="00AC2464"/>
    <w:rsid w:val="00AC42F6"/>
    <w:rsid w:val="00AC5275"/>
    <w:rsid w:val="00AC5685"/>
    <w:rsid w:val="00AC7733"/>
    <w:rsid w:val="00AD055A"/>
    <w:rsid w:val="00AD2B37"/>
    <w:rsid w:val="00AD469A"/>
    <w:rsid w:val="00AD605F"/>
    <w:rsid w:val="00AD6855"/>
    <w:rsid w:val="00AE0E98"/>
    <w:rsid w:val="00AE171C"/>
    <w:rsid w:val="00AE4906"/>
    <w:rsid w:val="00AE49FD"/>
    <w:rsid w:val="00AE4B2B"/>
    <w:rsid w:val="00AE62D8"/>
    <w:rsid w:val="00AE6AB2"/>
    <w:rsid w:val="00AE72B3"/>
    <w:rsid w:val="00AE7907"/>
    <w:rsid w:val="00AF0AD8"/>
    <w:rsid w:val="00AF24DE"/>
    <w:rsid w:val="00AF3368"/>
    <w:rsid w:val="00AF3F55"/>
    <w:rsid w:val="00AF47D4"/>
    <w:rsid w:val="00AF56AB"/>
    <w:rsid w:val="00AF5890"/>
    <w:rsid w:val="00AF5AD1"/>
    <w:rsid w:val="00B00F12"/>
    <w:rsid w:val="00B02DD9"/>
    <w:rsid w:val="00B0431B"/>
    <w:rsid w:val="00B14FFD"/>
    <w:rsid w:val="00B2231D"/>
    <w:rsid w:val="00B23013"/>
    <w:rsid w:val="00B25BD8"/>
    <w:rsid w:val="00B27116"/>
    <w:rsid w:val="00B31164"/>
    <w:rsid w:val="00B318C5"/>
    <w:rsid w:val="00B31DA5"/>
    <w:rsid w:val="00B31FEF"/>
    <w:rsid w:val="00B32BA7"/>
    <w:rsid w:val="00B35321"/>
    <w:rsid w:val="00B37304"/>
    <w:rsid w:val="00B40243"/>
    <w:rsid w:val="00B425BE"/>
    <w:rsid w:val="00B42EF7"/>
    <w:rsid w:val="00B4550C"/>
    <w:rsid w:val="00B4635F"/>
    <w:rsid w:val="00B472B4"/>
    <w:rsid w:val="00B4785D"/>
    <w:rsid w:val="00B54E98"/>
    <w:rsid w:val="00B5562C"/>
    <w:rsid w:val="00B57D61"/>
    <w:rsid w:val="00B602B3"/>
    <w:rsid w:val="00B63717"/>
    <w:rsid w:val="00B642B5"/>
    <w:rsid w:val="00B66BF3"/>
    <w:rsid w:val="00B67A0A"/>
    <w:rsid w:val="00B7002F"/>
    <w:rsid w:val="00B72FA1"/>
    <w:rsid w:val="00B73157"/>
    <w:rsid w:val="00B7407D"/>
    <w:rsid w:val="00B74481"/>
    <w:rsid w:val="00B769BC"/>
    <w:rsid w:val="00B76B58"/>
    <w:rsid w:val="00B7731D"/>
    <w:rsid w:val="00B802BD"/>
    <w:rsid w:val="00B83460"/>
    <w:rsid w:val="00B86B67"/>
    <w:rsid w:val="00B876A7"/>
    <w:rsid w:val="00B90AD1"/>
    <w:rsid w:val="00B926FB"/>
    <w:rsid w:val="00B929A0"/>
    <w:rsid w:val="00B93428"/>
    <w:rsid w:val="00B94D81"/>
    <w:rsid w:val="00B9595C"/>
    <w:rsid w:val="00B97D66"/>
    <w:rsid w:val="00BA0C8B"/>
    <w:rsid w:val="00BA0C96"/>
    <w:rsid w:val="00BA171D"/>
    <w:rsid w:val="00BA3992"/>
    <w:rsid w:val="00BA41B0"/>
    <w:rsid w:val="00BA5153"/>
    <w:rsid w:val="00BA5AAE"/>
    <w:rsid w:val="00BA62C6"/>
    <w:rsid w:val="00BA6B12"/>
    <w:rsid w:val="00BA7BAE"/>
    <w:rsid w:val="00BB0059"/>
    <w:rsid w:val="00BB0921"/>
    <w:rsid w:val="00BB41EC"/>
    <w:rsid w:val="00BB477C"/>
    <w:rsid w:val="00BB4C8B"/>
    <w:rsid w:val="00BB5044"/>
    <w:rsid w:val="00BB5A38"/>
    <w:rsid w:val="00BB6847"/>
    <w:rsid w:val="00BB72FE"/>
    <w:rsid w:val="00BB76F1"/>
    <w:rsid w:val="00BC2256"/>
    <w:rsid w:val="00BC41C0"/>
    <w:rsid w:val="00BC4A2A"/>
    <w:rsid w:val="00BD033A"/>
    <w:rsid w:val="00BD0667"/>
    <w:rsid w:val="00BD1CF9"/>
    <w:rsid w:val="00BD2004"/>
    <w:rsid w:val="00BD2349"/>
    <w:rsid w:val="00BD2917"/>
    <w:rsid w:val="00BD29D6"/>
    <w:rsid w:val="00BD3CD4"/>
    <w:rsid w:val="00BD3D84"/>
    <w:rsid w:val="00BD70EE"/>
    <w:rsid w:val="00BD7493"/>
    <w:rsid w:val="00BE52A4"/>
    <w:rsid w:val="00BE6051"/>
    <w:rsid w:val="00BE6488"/>
    <w:rsid w:val="00BE780F"/>
    <w:rsid w:val="00BF0B0F"/>
    <w:rsid w:val="00BF3AEC"/>
    <w:rsid w:val="00BF5CE6"/>
    <w:rsid w:val="00BF6ECB"/>
    <w:rsid w:val="00BF7CC8"/>
    <w:rsid w:val="00C03EE3"/>
    <w:rsid w:val="00C06FEC"/>
    <w:rsid w:val="00C07101"/>
    <w:rsid w:val="00C12674"/>
    <w:rsid w:val="00C13264"/>
    <w:rsid w:val="00C164D6"/>
    <w:rsid w:val="00C207E8"/>
    <w:rsid w:val="00C22654"/>
    <w:rsid w:val="00C22673"/>
    <w:rsid w:val="00C23C36"/>
    <w:rsid w:val="00C2409F"/>
    <w:rsid w:val="00C24937"/>
    <w:rsid w:val="00C253BE"/>
    <w:rsid w:val="00C27FB5"/>
    <w:rsid w:val="00C3131B"/>
    <w:rsid w:val="00C328BB"/>
    <w:rsid w:val="00C3380C"/>
    <w:rsid w:val="00C33F17"/>
    <w:rsid w:val="00C365DD"/>
    <w:rsid w:val="00C36F7A"/>
    <w:rsid w:val="00C4018E"/>
    <w:rsid w:val="00C406D8"/>
    <w:rsid w:val="00C40A24"/>
    <w:rsid w:val="00C41078"/>
    <w:rsid w:val="00C41292"/>
    <w:rsid w:val="00C41E25"/>
    <w:rsid w:val="00C42802"/>
    <w:rsid w:val="00C42E0A"/>
    <w:rsid w:val="00C44A58"/>
    <w:rsid w:val="00C465D3"/>
    <w:rsid w:val="00C468DC"/>
    <w:rsid w:val="00C47052"/>
    <w:rsid w:val="00C471A3"/>
    <w:rsid w:val="00C47253"/>
    <w:rsid w:val="00C55FDA"/>
    <w:rsid w:val="00C60309"/>
    <w:rsid w:val="00C62D7B"/>
    <w:rsid w:val="00C64215"/>
    <w:rsid w:val="00C65967"/>
    <w:rsid w:val="00C66FFB"/>
    <w:rsid w:val="00C71ABD"/>
    <w:rsid w:val="00C72041"/>
    <w:rsid w:val="00C726CE"/>
    <w:rsid w:val="00C7307F"/>
    <w:rsid w:val="00C73DD2"/>
    <w:rsid w:val="00C741BB"/>
    <w:rsid w:val="00C755CC"/>
    <w:rsid w:val="00C8064D"/>
    <w:rsid w:val="00C91B26"/>
    <w:rsid w:val="00C92680"/>
    <w:rsid w:val="00C942C6"/>
    <w:rsid w:val="00C95D83"/>
    <w:rsid w:val="00C969C7"/>
    <w:rsid w:val="00C969D3"/>
    <w:rsid w:val="00C96C30"/>
    <w:rsid w:val="00CA09C5"/>
    <w:rsid w:val="00CA208F"/>
    <w:rsid w:val="00CA4DD9"/>
    <w:rsid w:val="00CA6AC6"/>
    <w:rsid w:val="00CB13DD"/>
    <w:rsid w:val="00CB3E6C"/>
    <w:rsid w:val="00CB6282"/>
    <w:rsid w:val="00CB6A9F"/>
    <w:rsid w:val="00CB7854"/>
    <w:rsid w:val="00CC0C3A"/>
    <w:rsid w:val="00CC24BE"/>
    <w:rsid w:val="00CC25E2"/>
    <w:rsid w:val="00CC2E21"/>
    <w:rsid w:val="00CC3878"/>
    <w:rsid w:val="00CC5FC3"/>
    <w:rsid w:val="00CC6A21"/>
    <w:rsid w:val="00CC7382"/>
    <w:rsid w:val="00CD26D7"/>
    <w:rsid w:val="00CD617E"/>
    <w:rsid w:val="00CD6EDE"/>
    <w:rsid w:val="00CD7E9D"/>
    <w:rsid w:val="00CE398A"/>
    <w:rsid w:val="00CE47BB"/>
    <w:rsid w:val="00CE5BB6"/>
    <w:rsid w:val="00CE6DBC"/>
    <w:rsid w:val="00CE6FF1"/>
    <w:rsid w:val="00CF0A30"/>
    <w:rsid w:val="00CF0C09"/>
    <w:rsid w:val="00CF3752"/>
    <w:rsid w:val="00CF3B5D"/>
    <w:rsid w:val="00CF42CB"/>
    <w:rsid w:val="00CF4AB1"/>
    <w:rsid w:val="00CF73A0"/>
    <w:rsid w:val="00D0012C"/>
    <w:rsid w:val="00D04C6E"/>
    <w:rsid w:val="00D0692D"/>
    <w:rsid w:val="00D07DF3"/>
    <w:rsid w:val="00D116B2"/>
    <w:rsid w:val="00D11E8D"/>
    <w:rsid w:val="00D1295F"/>
    <w:rsid w:val="00D14840"/>
    <w:rsid w:val="00D14FA9"/>
    <w:rsid w:val="00D1530F"/>
    <w:rsid w:val="00D161FB"/>
    <w:rsid w:val="00D16B16"/>
    <w:rsid w:val="00D16F14"/>
    <w:rsid w:val="00D17B25"/>
    <w:rsid w:val="00D213D6"/>
    <w:rsid w:val="00D213DB"/>
    <w:rsid w:val="00D21D25"/>
    <w:rsid w:val="00D256CA"/>
    <w:rsid w:val="00D26A38"/>
    <w:rsid w:val="00D26E98"/>
    <w:rsid w:val="00D319C7"/>
    <w:rsid w:val="00D32226"/>
    <w:rsid w:val="00D322B1"/>
    <w:rsid w:val="00D32EE1"/>
    <w:rsid w:val="00D3312C"/>
    <w:rsid w:val="00D350B7"/>
    <w:rsid w:val="00D35D9B"/>
    <w:rsid w:val="00D369EA"/>
    <w:rsid w:val="00D437B3"/>
    <w:rsid w:val="00D43F92"/>
    <w:rsid w:val="00D45A9C"/>
    <w:rsid w:val="00D5020C"/>
    <w:rsid w:val="00D5164E"/>
    <w:rsid w:val="00D52831"/>
    <w:rsid w:val="00D53B27"/>
    <w:rsid w:val="00D53DCC"/>
    <w:rsid w:val="00D55451"/>
    <w:rsid w:val="00D55694"/>
    <w:rsid w:val="00D564AF"/>
    <w:rsid w:val="00D6050D"/>
    <w:rsid w:val="00D6300C"/>
    <w:rsid w:val="00D64C3E"/>
    <w:rsid w:val="00D65037"/>
    <w:rsid w:val="00D669C5"/>
    <w:rsid w:val="00D71E58"/>
    <w:rsid w:val="00D758F6"/>
    <w:rsid w:val="00D76A4B"/>
    <w:rsid w:val="00D76D56"/>
    <w:rsid w:val="00D805A2"/>
    <w:rsid w:val="00D805C4"/>
    <w:rsid w:val="00D8355C"/>
    <w:rsid w:val="00D838F1"/>
    <w:rsid w:val="00D85C8E"/>
    <w:rsid w:val="00D87839"/>
    <w:rsid w:val="00D90386"/>
    <w:rsid w:val="00D9093F"/>
    <w:rsid w:val="00D9374C"/>
    <w:rsid w:val="00D94337"/>
    <w:rsid w:val="00D9478F"/>
    <w:rsid w:val="00D9606D"/>
    <w:rsid w:val="00D96DAF"/>
    <w:rsid w:val="00D973D0"/>
    <w:rsid w:val="00D97F88"/>
    <w:rsid w:val="00DA2C62"/>
    <w:rsid w:val="00DA3817"/>
    <w:rsid w:val="00DA39C4"/>
    <w:rsid w:val="00DA3E37"/>
    <w:rsid w:val="00DA4914"/>
    <w:rsid w:val="00DA54F7"/>
    <w:rsid w:val="00DA7010"/>
    <w:rsid w:val="00DB083E"/>
    <w:rsid w:val="00DB2E49"/>
    <w:rsid w:val="00DB4B12"/>
    <w:rsid w:val="00DB54D0"/>
    <w:rsid w:val="00DB5CD1"/>
    <w:rsid w:val="00DC0390"/>
    <w:rsid w:val="00DC0B79"/>
    <w:rsid w:val="00DC0E7D"/>
    <w:rsid w:val="00DC1109"/>
    <w:rsid w:val="00DC2525"/>
    <w:rsid w:val="00DC254A"/>
    <w:rsid w:val="00DC262B"/>
    <w:rsid w:val="00DC2A45"/>
    <w:rsid w:val="00DC5EAD"/>
    <w:rsid w:val="00DC5FCE"/>
    <w:rsid w:val="00DD0B46"/>
    <w:rsid w:val="00DD0EE0"/>
    <w:rsid w:val="00DD2AB9"/>
    <w:rsid w:val="00DD2F12"/>
    <w:rsid w:val="00DD35CE"/>
    <w:rsid w:val="00DD4315"/>
    <w:rsid w:val="00DD4726"/>
    <w:rsid w:val="00DD6F22"/>
    <w:rsid w:val="00DE00AD"/>
    <w:rsid w:val="00DE487F"/>
    <w:rsid w:val="00DF032E"/>
    <w:rsid w:val="00DF1E33"/>
    <w:rsid w:val="00DF2B38"/>
    <w:rsid w:val="00DF2DE4"/>
    <w:rsid w:val="00DF53A4"/>
    <w:rsid w:val="00DF6371"/>
    <w:rsid w:val="00DF66EA"/>
    <w:rsid w:val="00DF6EC3"/>
    <w:rsid w:val="00DF71F3"/>
    <w:rsid w:val="00E00F5A"/>
    <w:rsid w:val="00E02015"/>
    <w:rsid w:val="00E0239D"/>
    <w:rsid w:val="00E032C9"/>
    <w:rsid w:val="00E050B0"/>
    <w:rsid w:val="00E0581C"/>
    <w:rsid w:val="00E073A6"/>
    <w:rsid w:val="00E10683"/>
    <w:rsid w:val="00E12C51"/>
    <w:rsid w:val="00E132C5"/>
    <w:rsid w:val="00E1417F"/>
    <w:rsid w:val="00E14567"/>
    <w:rsid w:val="00E15AD4"/>
    <w:rsid w:val="00E21094"/>
    <w:rsid w:val="00E222D0"/>
    <w:rsid w:val="00E23AED"/>
    <w:rsid w:val="00E23F23"/>
    <w:rsid w:val="00E2400A"/>
    <w:rsid w:val="00E26BC8"/>
    <w:rsid w:val="00E3226A"/>
    <w:rsid w:val="00E32549"/>
    <w:rsid w:val="00E3592C"/>
    <w:rsid w:val="00E359F3"/>
    <w:rsid w:val="00E35D62"/>
    <w:rsid w:val="00E361B9"/>
    <w:rsid w:val="00E425BB"/>
    <w:rsid w:val="00E43230"/>
    <w:rsid w:val="00E440A4"/>
    <w:rsid w:val="00E453D8"/>
    <w:rsid w:val="00E46604"/>
    <w:rsid w:val="00E47582"/>
    <w:rsid w:val="00E478AB"/>
    <w:rsid w:val="00E47931"/>
    <w:rsid w:val="00E47E53"/>
    <w:rsid w:val="00E47F35"/>
    <w:rsid w:val="00E50B5E"/>
    <w:rsid w:val="00E50F86"/>
    <w:rsid w:val="00E5228F"/>
    <w:rsid w:val="00E5274A"/>
    <w:rsid w:val="00E53DFA"/>
    <w:rsid w:val="00E53F0C"/>
    <w:rsid w:val="00E542D9"/>
    <w:rsid w:val="00E56BF5"/>
    <w:rsid w:val="00E60A34"/>
    <w:rsid w:val="00E61011"/>
    <w:rsid w:val="00E612D2"/>
    <w:rsid w:val="00E6130A"/>
    <w:rsid w:val="00E62465"/>
    <w:rsid w:val="00E66E9B"/>
    <w:rsid w:val="00E71BB7"/>
    <w:rsid w:val="00E71C94"/>
    <w:rsid w:val="00E72252"/>
    <w:rsid w:val="00E72528"/>
    <w:rsid w:val="00E72971"/>
    <w:rsid w:val="00E73285"/>
    <w:rsid w:val="00E7482D"/>
    <w:rsid w:val="00E75F63"/>
    <w:rsid w:val="00E77973"/>
    <w:rsid w:val="00E77FC8"/>
    <w:rsid w:val="00E820BA"/>
    <w:rsid w:val="00E82F18"/>
    <w:rsid w:val="00E837EC"/>
    <w:rsid w:val="00E84873"/>
    <w:rsid w:val="00E86642"/>
    <w:rsid w:val="00E8715F"/>
    <w:rsid w:val="00E91782"/>
    <w:rsid w:val="00E919C7"/>
    <w:rsid w:val="00E921ED"/>
    <w:rsid w:val="00E92AFA"/>
    <w:rsid w:val="00E93182"/>
    <w:rsid w:val="00E93B5C"/>
    <w:rsid w:val="00E95F9A"/>
    <w:rsid w:val="00E96365"/>
    <w:rsid w:val="00E96521"/>
    <w:rsid w:val="00EA04F4"/>
    <w:rsid w:val="00EA183D"/>
    <w:rsid w:val="00EA3B57"/>
    <w:rsid w:val="00EA5BB0"/>
    <w:rsid w:val="00EA6D3F"/>
    <w:rsid w:val="00EA7E35"/>
    <w:rsid w:val="00EB0438"/>
    <w:rsid w:val="00EB10D3"/>
    <w:rsid w:val="00EB1F1A"/>
    <w:rsid w:val="00EB3EB5"/>
    <w:rsid w:val="00EB4D0B"/>
    <w:rsid w:val="00EB63BF"/>
    <w:rsid w:val="00EB6713"/>
    <w:rsid w:val="00EC06AD"/>
    <w:rsid w:val="00EC4072"/>
    <w:rsid w:val="00EC422E"/>
    <w:rsid w:val="00EC484C"/>
    <w:rsid w:val="00EC5030"/>
    <w:rsid w:val="00EC77EF"/>
    <w:rsid w:val="00ED07BA"/>
    <w:rsid w:val="00ED3053"/>
    <w:rsid w:val="00ED36C7"/>
    <w:rsid w:val="00ED631C"/>
    <w:rsid w:val="00ED7F91"/>
    <w:rsid w:val="00EE484A"/>
    <w:rsid w:val="00EE4E74"/>
    <w:rsid w:val="00EF0F7C"/>
    <w:rsid w:val="00EF18C1"/>
    <w:rsid w:val="00EF3F41"/>
    <w:rsid w:val="00EF42C0"/>
    <w:rsid w:val="00EF7F75"/>
    <w:rsid w:val="00F00D8D"/>
    <w:rsid w:val="00F01669"/>
    <w:rsid w:val="00F0232F"/>
    <w:rsid w:val="00F02446"/>
    <w:rsid w:val="00F03366"/>
    <w:rsid w:val="00F0375B"/>
    <w:rsid w:val="00F03D69"/>
    <w:rsid w:val="00F04624"/>
    <w:rsid w:val="00F04D4C"/>
    <w:rsid w:val="00F0620D"/>
    <w:rsid w:val="00F07596"/>
    <w:rsid w:val="00F102FE"/>
    <w:rsid w:val="00F115C9"/>
    <w:rsid w:val="00F12B94"/>
    <w:rsid w:val="00F13C91"/>
    <w:rsid w:val="00F14171"/>
    <w:rsid w:val="00F142B3"/>
    <w:rsid w:val="00F152D3"/>
    <w:rsid w:val="00F15DBD"/>
    <w:rsid w:val="00F16D44"/>
    <w:rsid w:val="00F20E4B"/>
    <w:rsid w:val="00F2227E"/>
    <w:rsid w:val="00F2258F"/>
    <w:rsid w:val="00F23267"/>
    <w:rsid w:val="00F269C2"/>
    <w:rsid w:val="00F27F22"/>
    <w:rsid w:val="00F31AEA"/>
    <w:rsid w:val="00F32746"/>
    <w:rsid w:val="00F32BFE"/>
    <w:rsid w:val="00F332F5"/>
    <w:rsid w:val="00F337DB"/>
    <w:rsid w:val="00F342E5"/>
    <w:rsid w:val="00F34C1F"/>
    <w:rsid w:val="00F34F4F"/>
    <w:rsid w:val="00F354C7"/>
    <w:rsid w:val="00F37C61"/>
    <w:rsid w:val="00F4239C"/>
    <w:rsid w:val="00F42902"/>
    <w:rsid w:val="00F46999"/>
    <w:rsid w:val="00F50183"/>
    <w:rsid w:val="00F526FB"/>
    <w:rsid w:val="00F53199"/>
    <w:rsid w:val="00F53436"/>
    <w:rsid w:val="00F553AD"/>
    <w:rsid w:val="00F571D1"/>
    <w:rsid w:val="00F57643"/>
    <w:rsid w:val="00F576DD"/>
    <w:rsid w:val="00F60810"/>
    <w:rsid w:val="00F628F2"/>
    <w:rsid w:val="00F63E77"/>
    <w:rsid w:val="00F6485A"/>
    <w:rsid w:val="00F648A0"/>
    <w:rsid w:val="00F65049"/>
    <w:rsid w:val="00F656D7"/>
    <w:rsid w:val="00F6602F"/>
    <w:rsid w:val="00F661EA"/>
    <w:rsid w:val="00F70894"/>
    <w:rsid w:val="00F7172D"/>
    <w:rsid w:val="00F72048"/>
    <w:rsid w:val="00F81332"/>
    <w:rsid w:val="00F81B22"/>
    <w:rsid w:val="00F84564"/>
    <w:rsid w:val="00F8522E"/>
    <w:rsid w:val="00F913E6"/>
    <w:rsid w:val="00F91421"/>
    <w:rsid w:val="00F92A29"/>
    <w:rsid w:val="00F92B6B"/>
    <w:rsid w:val="00F93B8E"/>
    <w:rsid w:val="00F94603"/>
    <w:rsid w:val="00F957DF"/>
    <w:rsid w:val="00F95D1C"/>
    <w:rsid w:val="00FA0ED3"/>
    <w:rsid w:val="00FA3994"/>
    <w:rsid w:val="00FA3E9C"/>
    <w:rsid w:val="00FA413F"/>
    <w:rsid w:val="00FA4D66"/>
    <w:rsid w:val="00FA5474"/>
    <w:rsid w:val="00FA5806"/>
    <w:rsid w:val="00FA6C56"/>
    <w:rsid w:val="00FA730F"/>
    <w:rsid w:val="00FA77A5"/>
    <w:rsid w:val="00FA7B5D"/>
    <w:rsid w:val="00FB04AC"/>
    <w:rsid w:val="00FB08B1"/>
    <w:rsid w:val="00FB20EC"/>
    <w:rsid w:val="00FB4783"/>
    <w:rsid w:val="00FB5216"/>
    <w:rsid w:val="00FB6F9F"/>
    <w:rsid w:val="00FC07D3"/>
    <w:rsid w:val="00FC084E"/>
    <w:rsid w:val="00FC19FF"/>
    <w:rsid w:val="00FC331A"/>
    <w:rsid w:val="00FC619D"/>
    <w:rsid w:val="00FC6E75"/>
    <w:rsid w:val="00FC70D4"/>
    <w:rsid w:val="00FD0D7A"/>
    <w:rsid w:val="00FD2498"/>
    <w:rsid w:val="00FD2837"/>
    <w:rsid w:val="00FD2B51"/>
    <w:rsid w:val="00FD4863"/>
    <w:rsid w:val="00FD4E8D"/>
    <w:rsid w:val="00FD64CB"/>
    <w:rsid w:val="00FD7CA5"/>
    <w:rsid w:val="00FE0369"/>
    <w:rsid w:val="00FE092E"/>
    <w:rsid w:val="00FE0C79"/>
    <w:rsid w:val="00FE0C9C"/>
    <w:rsid w:val="00FE2D69"/>
    <w:rsid w:val="00FE49D3"/>
    <w:rsid w:val="00FE570C"/>
    <w:rsid w:val="00FE5D3F"/>
    <w:rsid w:val="00FF0AD7"/>
    <w:rsid w:val="00FF1604"/>
    <w:rsid w:val="00FF3428"/>
    <w:rsid w:val="00FF3780"/>
    <w:rsid w:val="00FF4D08"/>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9EF35"/>
  <w15:docId w15:val="{850BBA3B-6613-4AF1-8B28-C6254DEB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aditional Arabic" w:eastAsia="Calibri" w:hAnsi="Traditional Arabic" w:cs="Times New Roman"/>
        <w:lang w:val="en-US"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805C4"/>
    <w:rPr>
      <w:rFonts w:ascii="Times New Roman" w:hAnsi="Times New Roman"/>
      <w:sz w:val="24"/>
      <w:szCs w:val="24"/>
    </w:rPr>
  </w:style>
  <w:style w:type="paragraph" w:styleId="Heading1">
    <w:name w:val="heading 1"/>
    <w:basedOn w:val="Normal"/>
    <w:next w:val="Normal"/>
    <w:link w:val="Heading1Char"/>
    <w:qFormat/>
    <w:rsid w:val="00CF73A0"/>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paragraph" w:styleId="Heading2">
    <w:name w:val="heading 2"/>
    <w:basedOn w:val="Normal"/>
    <w:next w:val="Normal"/>
    <w:link w:val="Heading2Char"/>
    <w:qFormat/>
    <w:rsid w:val="00D805C4"/>
    <w:pPr>
      <w:keepNext/>
      <w:jc w:val="center"/>
      <w:outlineLvl w:val="1"/>
    </w:pPr>
    <w:rPr>
      <w:b/>
      <w:smallCaps/>
    </w:rPr>
  </w:style>
  <w:style w:type="paragraph" w:styleId="Heading3">
    <w:name w:val="heading 3"/>
    <w:basedOn w:val="Normal"/>
    <w:next w:val="Normal"/>
    <w:link w:val="Heading3Char"/>
    <w:qFormat/>
    <w:rsid w:val="00D805C4"/>
    <w:pPr>
      <w:keepNext/>
      <w:ind w:left="1080"/>
      <w:outlineLvl w:val="2"/>
    </w:pPr>
    <w:rPr>
      <w:u w:val="single"/>
    </w:rPr>
  </w:style>
  <w:style w:type="paragraph" w:styleId="Heading4">
    <w:name w:val="heading 4"/>
    <w:basedOn w:val="Normal"/>
    <w:next w:val="Normal"/>
    <w:link w:val="Heading4Char"/>
    <w:qFormat/>
    <w:rsid w:val="00D805C4"/>
    <w:pPr>
      <w:keepNext/>
      <w:jc w:val="right"/>
      <w:outlineLvl w:val="3"/>
    </w:pPr>
    <w:rPr>
      <w:b/>
      <w:u w:val="single"/>
    </w:rPr>
  </w:style>
  <w:style w:type="paragraph" w:styleId="Heading5">
    <w:name w:val="heading 5"/>
    <w:basedOn w:val="Normal"/>
    <w:next w:val="Normal"/>
    <w:link w:val="Heading5Char"/>
    <w:qFormat/>
    <w:rsid w:val="00D805C4"/>
    <w:pPr>
      <w:keepNext/>
      <w:keepLines/>
      <w:spacing w:before="200"/>
      <w:outlineLvl w:val="4"/>
    </w:pPr>
    <w:rPr>
      <w:rFonts w:ascii="Cambria" w:hAnsi="Cambria"/>
      <w:color w:val="243F60"/>
    </w:rPr>
  </w:style>
  <w:style w:type="paragraph" w:styleId="Heading7">
    <w:name w:val="heading 7"/>
    <w:basedOn w:val="Normal"/>
    <w:next w:val="Normal"/>
    <w:link w:val="Heading7Char"/>
    <w:qFormat/>
    <w:rsid w:val="00226ADB"/>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D805C4"/>
    <w:rPr>
      <w:rFonts w:ascii="Times New Roman" w:hAnsi="Times New Roman" w:cs="Times New Roman"/>
      <w:b/>
      <w:smallCaps/>
      <w:sz w:val="24"/>
      <w:szCs w:val="24"/>
    </w:rPr>
  </w:style>
  <w:style w:type="character" w:customStyle="1" w:styleId="Heading3Char">
    <w:name w:val="Heading 3 Char"/>
    <w:basedOn w:val="DefaultParagraphFont"/>
    <w:link w:val="Heading3"/>
    <w:locked/>
    <w:rsid w:val="00D805C4"/>
    <w:rPr>
      <w:rFonts w:ascii="Times New Roman" w:hAnsi="Times New Roman" w:cs="Times New Roman"/>
      <w:sz w:val="24"/>
      <w:szCs w:val="24"/>
      <w:u w:val="single"/>
    </w:rPr>
  </w:style>
  <w:style w:type="character" w:customStyle="1" w:styleId="Heading4Char">
    <w:name w:val="Heading 4 Char"/>
    <w:basedOn w:val="DefaultParagraphFont"/>
    <w:link w:val="Heading4"/>
    <w:locked/>
    <w:rsid w:val="00D805C4"/>
    <w:rPr>
      <w:rFonts w:ascii="Times New Roman" w:hAnsi="Times New Roman" w:cs="Times New Roman"/>
      <w:b/>
      <w:sz w:val="24"/>
      <w:szCs w:val="24"/>
      <w:u w:val="single"/>
    </w:rPr>
  </w:style>
  <w:style w:type="paragraph" w:customStyle="1" w:styleId="ChapterNumber">
    <w:name w:val="ChapterNumber"/>
    <w:basedOn w:val="Normal"/>
    <w:next w:val="Normal"/>
    <w:rsid w:val="00D805C4"/>
    <w:pPr>
      <w:spacing w:after="360"/>
    </w:pPr>
  </w:style>
  <w:style w:type="paragraph" w:styleId="BodyText">
    <w:name w:val="Body Text"/>
    <w:basedOn w:val="Normal"/>
    <w:link w:val="BodyTextChar"/>
    <w:rsid w:val="00D805C4"/>
    <w:pPr>
      <w:tabs>
        <w:tab w:val="center" w:pos="4680"/>
      </w:tabs>
      <w:spacing w:line="275" w:lineRule="atLeast"/>
      <w:jc w:val="center"/>
    </w:pPr>
    <w:rPr>
      <w:b/>
    </w:rPr>
  </w:style>
  <w:style w:type="character" w:customStyle="1" w:styleId="BodyTextChar">
    <w:name w:val="Body Text Char"/>
    <w:basedOn w:val="DefaultParagraphFont"/>
    <w:link w:val="BodyText"/>
    <w:locked/>
    <w:rsid w:val="00D805C4"/>
    <w:rPr>
      <w:rFonts w:ascii="Times New Roman" w:hAnsi="Times New Roman" w:cs="Times New Roman"/>
      <w:b/>
      <w:sz w:val="24"/>
      <w:szCs w:val="24"/>
    </w:rPr>
  </w:style>
  <w:style w:type="paragraph" w:styleId="BodyTextIndent">
    <w:name w:val="Body Text Indent"/>
    <w:basedOn w:val="Normal"/>
    <w:link w:val="BodyTextIndentChar"/>
    <w:rsid w:val="00D805C4"/>
    <w:pPr>
      <w:tabs>
        <w:tab w:val="left" w:pos="0"/>
        <w:tab w:val="right" w:leader="dot" w:pos="8640"/>
      </w:tabs>
      <w:ind w:hanging="720"/>
      <w:jc w:val="both"/>
    </w:pPr>
  </w:style>
  <w:style w:type="character" w:customStyle="1" w:styleId="BodyTextIndentChar">
    <w:name w:val="Body Text Indent Char"/>
    <w:basedOn w:val="DefaultParagraphFont"/>
    <w:link w:val="BodyTextIndent"/>
    <w:locked/>
    <w:rsid w:val="00D805C4"/>
    <w:rPr>
      <w:rFonts w:ascii="Times New Roman" w:hAnsi="Times New Roman" w:cs="Times New Roman"/>
      <w:sz w:val="24"/>
      <w:szCs w:val="24"/>
    </w:rPr>
  </w:style>
  <w:style w:type="paragraph" w:styleId="BodyTextIndent2">
    <w:name w:val="Body Text Indent 2"/>
    <w:basedOn w:val="Normal"/>
    <w:link w:val="BodyTextIndent2Char"/>
    <w:rsid w:val="00D805C4"/>
    <w:pPr>
      <w:ind w:left="1440" w:hanging="720"/>
    </w:pPr>
  </w:style>
  <w:style w:type="character" w:customStyle="1" w:styleId="BodyTextIndent2Char">
    <w:name w:val="Body Text Indent 2 Char"/>
    <w:basedOn w:val="DefaultParagraphFont"/>
    <w:link w:val="BodyTextIndent2"/>
    <w:locked/>
    <w:rsid w:val="00D805C4"/>
    <w:rPr>
      <w:rFonts w:ascii="Times New Roman" w:hAnsi="Times New Roman" w:cs="Times New Roman"/>
      <w:sz w:val="24"/>
      <w:szCs w:val="24"/>
    </w:rPr>
  </w:style>
  <w:style w:type="paragraph" w:styleId="BodyText2">
    <w:name w:val="Body Text 2"/>
    <w:basedOn w:val="Normal"/>
    <w:link w:val="BodyText2Char"/>
    <w:rsid w:val="00D805C4"/>
    <w:pPr>
      <w:jc w:val="both"/>
    </w:pPr>
  </w:style>
  <w:style w:type="character" w:customStyle="1" w:styleId="BodyText2Char">
    <w:name w:val="Body Text 2 Char"/>
    <w:basedOn w:val="DefaultParagraphFont"/>
    <w:link w:val="BodyText2"/>
    <w:locked/>
    <w:rsid w:val="00D805C4"/>
    <w:rPr>
      <w:rFonts w:ascii="Times New Roman" w:hAnsi="Times New Roman" w:cs="Times New Roman"/>
      <w:sz w:val="24"/>
      <w:szCs w:val="24"/>
    </w:rPr>
  </w:style>
  <w:style w:type="paragraph" w:styleId="Header">
    <w:name w:val="header"/>
    <w:basedOn w:val="Normal"/>
    <w:link w:val="HeaderChar"/>
    <w:rsid w:val="00D805C4"/>
    <w:pPr>
      <w:tabs>
        <w:tab w:val="center" w:pos="4320"/>
        <w:tab w:val="right" w:pos="8640"/>
      </w:tabs>
    </w:pPr>
  </w:style>
  <w:style w:type="character" w:customStyle="1" w:styleId="HeaderChar">
    <w:name w:val="Header Char"/>
    <w:basedOn w:val="DefaultParagraphFont"/>
    <w:link w:val="Header"/>
    <w:locked/>
    <w:rsid w:val="00D805C4"/>
    <w:rPr>
      <w:rFonts w:ascii="Times New Roman" w:hAnsi="Times New Roman" w:cs="Times New Roman"/>
      <w:sz w:val="24"/>
      <w:szCs w:val="24"/>
    </w:rPr>
  </w:style>
  <w:style w:type="paragraph" w:customStyle="1" w:styleId="Heading41">
    <w:name w:val="Heading 4.1"/>
    <w:basedOn w:val="Heading5"/>
    <w:rsid w:val="00D805C4"/>
    <w:pPr>
      <w:keepLines w:val="0"/>
      <w:spacing w:before="0"/>
      <w:ind w:left="720" w:firstLine="360"/>
      <w:jc w:val="center"/>
    </w:pPr>
    <w:rPr>
      <w:rFonts w:ascii="Times New Roman" w:hAnsi="Times New Roman"/>
      <w:b/>
      <w:color w:val="auto"/>
      <w:u w:val="single"/>
    </w:rPr>
  </w:style>
  <w:style w:type="character" w:customStyle="1" w:styleId="Heading5Char">
    <w:name w:val="Heading 5 Char"/>
    <w:basedOn w:val="DefaultParagraphFont"/>
    <w:link w:val="Heading5"/>
    <w:semiHidden/>
    <w:locked/>
    <w:rsid w:val="00D805C4"/>
    <w:rPr>
      <w:rFonts w:ascii="Cambria" w:hAnsi="Cambria" w:cs="Times New Roman"/>
      <w:color w:val="243F60"/>
      <w:sz w:val="24"/>
      <w:szCs w:val="24"/>
    </w:rPr>
  </w:style>
  <w:style w:type="paragraph" w:styleId="ListParagraph">
    <w:name w:val="List Paragraph"/>
    <w:basedOn w:val="Normal"/>
    <w:qFormat/>
    <w:rsid w:val="00C942C6"/>
    <w:pPr>
      <w:ind w:left="720"/>
      <w:contextualSpacing/>
    </w:pPr>
  </w:style>
  <w:style w:type="paragraph" w:customStyle="1" w:styleId="Sub-ClauseText">
    <w:name w:val="Sub-Clause Text"/>
    <w:basedOn w:val="Normal"/>
    <w:rsid w:val="00C942C6"/>
    <w:pPr>
      <w:spacing w:before="120" w:after="120"/>
      <w:jc w:val="both"/>
    </w:pPr>
    <w:rPr>
      <w:spacing w:val="-4"/>
      <w:szCs w:val="20"/>
    </w:rPr>
  </w:style>
  <w:style w:type="character" w:styleId="Hyperlink">
    <w:name w:val="Hyperlink"/>
    <w:basedOn w:val="DefaultParagraphFont"/>
    <w:rsid w:val="00970165"/>
    <w:rPr>
      <w:rFonts w:cs="Times New Roman"/>
      <w:color w:val="0000FF"/>
      <w:u w:val="single"/>
    </w:rPr>
  </w:style>
  <w:style w:type="paragraph" w:styleId="FootnoteText">
    <w:name w:val="footnote text"/>
    <w:basedOn w:val="Normal"/>
    <w:link w:val="FootnoteTextChar"/>
    <w:semiHidden/>
    <w:rsid w:val="00970165"/>
    <w:pPr>
      <w:jc w:val="both"/>
    </w:pPr>
    <w:rPr>
      <w:sz w:val="20"/>
      <w:szCs w:val="20"/>
    </w:rPr>
  </w:style>
  <w:style w:type="character" w:customStyle="1" w:styleId="FootnoteTextChar">
    <w:name w:val="Footnote Text Char"/>
    <w:basedOn w:val="DefaultParagraphFont"/>
    <w:link w:val="FootnoteText"/>
    <w:semiHidden/>
    <w:locked/>
    <w:rsid w:val="00970165"/>
    <w:rPr>
      <w:rFonts w:ascii="Times New Roman" w:hAnsi="Times New Roman" w:cs="Times New Roman"/>
      <w:sz w:val="20"/>
      <w:szCs w:val="20"/>
    </w:rPr>
  </w:style>
  <w:style w:type="character" w:styleId="FootnoteReference">
    <w:name w:val="footnote reference"/>
    <w:basedOn w:val="DefaultParagraphFont"/>
    <w:semiHidden/>
    <w:rsid w:val="00970165"/>
    <w:rPr>
      <w:rFonts w:cs="Times New Roman"/>
      <w:vertAlign w:val="superscript"/>
    </w:rPr>
  </w:style>
  <w:style w:type="table" w:styleId="TableGrid">
    <w:name w:val="Table Grid"/>
    <w:basedOn w:val="TableNormal"/>
    <w:uiPriority w:val="39"/>
    <w:rsid w:val="009023F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F20E4B"/>
    <w:rPr>
      <w:rFonts w:cs="Times New Roman"/>
      <w:sz w:val="16"/>
      <w:szCs w:val="16"/>
    </w:rPr>
  </w:style>
  <w:style w:type="paragraph" w:styleId="CommentText">
    <w:name w:val="annotation text"/>
    <w:basedOn w:val="Normal"/>
    <w:link w:val="CommentTextChar"/>
    <w:semiHidden/>
    <w:rsid w:val="00F20E4B"/>
    <w:rPr>
      <w:sz w:val="20"/>
      <w:szCs w:val="20"/>
    </w:rPr>
  </w:style>
  <w:style w:type="character" w:customStyle="1" w:styleId="CommentTextChar">
    <w:name w:val="Comment Text Char"/>
    <w:basedOn w:val="DefaultParagraphFont"/>
    <w:link w:val="CommentText"/>
    <w:semiHidden/>
    <w:locked/>
    <w:rsid w:val="00F20E4B"/>
    <w:rPr>
      <w:rFonts w:ascii="Times New Roman" w:hAnsi="Times New Roman" w:cs="Times New Roman"/>
    </w:rPr>
  </w:style>
  <w:style w:type="paragraph" w:styleId="CommentSubject">
    <w:name w:val="annotation subject"/>
    <w:basedOn w:val="CommentText"/>
    <w:next w:val="CommentText"/>
    <w:link w:val="CommentSubjectChar"/>
    <w:semiHidden/>
    <w:rsid w:val="00F20E4B"/>
    <w:rPr>
      <w:b/>
      <w:bCs/>
    </w:rPr>
  </w:style>
  <w:style w:type="character" w:customStyle="1" w:styleId="CommentSubjectChar">
    <w:name w:val="Comment Subject Char"/>
    <w:basedOn w:val="CommentTextChar"/>
    <w:link w:val="CommentSubject"/>
    <w:semiHidden/>
    <w:locked/>
    <w:rsid w:val="00F20E4B"/>
    <w:rPr>
      <w:rFonts w:ascii="Times New Roman" w:hAnsi="Times New Roman" w:cs="Times New Roman"/>
      <w:b/>
      <w:bCs/>
    </w:rPr>
  </w:style>
  <w:style w:type="paragraph" w:styleId="BalloonText">
    <w:name w:val="Balloon Text"/>
    <w:basedOn w:val="Normal"/>
    <w:link w:val="BalloonTextChar"/>
    <w:semiHidden/>
    <w:rsid w:val="00F20E4B"/>
    <w:rPr>
      <w:rFonts w:ascii="Tahoma" w:hAnsi="Tahoma" w:cs="Tahoma"/>
      <w:sz w:val="16"/>
      <w:szCs w:val="16"/>
    </w:rPr>
  </w:style>
  <w:style w:type="character" w:customStyle="1" w:styleId="BalloonTextChar">
    <w:name w:val="Balloon Text Char"/>
    <w:basedOn w:val="DefaultParagraphFont"/>
    <w:link w:val="BalloonText"/>
    <w:semiHidden/>
    <w:locked/>
    <w:rsid w:val="00F20E4B"/>
    <w:rPr>
      <w:rFonts w:ascii="Tahoma" w:hAnsi="Tahoma" w:cs="Tahoma"/>
      <w:sz w:val="16"/>
      <w:szCs w:val="16"/>
    </w:rPr>
  </w:style>
  <w:style w:type="paragraph" w:customStyle="1" w:styleId="ZchnZchn1">
    <w:name w:val="Zchn Zchn1"/>
    <w:basedOn w:val="Normal"/>
    <w:rsid w:val="002F740A"/>
    <w:pPr>
      <w:spacing w:after="160" w:line="240" w:lineRule="exact"/>
    </w:pPr>
    <w:rPr>
      <w:rFonts w:ascii="Verdana" w:hAnsi="Verdana"/>
      <w:sz w:val="20"/>
      <w:szCs w:val="20"/>
      <w:lang w:val="en-GB"/>
    </w:rPr>
  </w:style>
  <w:style w:type="paragraph" w:customStyle="1" w:styleId="ZchnZchn11">
    <w:name w:val="Zchn Zchn11"/>
    <w:basedOn w:val="Normal"/>
    <w:rsid w:val="002F740A"/>
    <w:pPr>
      <w:spacing w:after="160" w:line="240" w:lineRule="exact"/>
    </w:pPr>
    <w:rPr>
      <w:rFonts w:ascii="Verdana" w:hAnsi="Verdana"/>
      <w:sz w:val="20"/>
      <w:szCs w:val="20"/>
      <w:lang w:val="en-GB"/>
    </w:rPr>
  </w:style>
  <w:style w:type="paragraph" w:customStyle="1" w:styleId="BankNormal">
    <w:name w:val="BankNormal"/>
    <w:basedOn w:val="Normal"/>
    <w:rsid w:val="00852AF5"/>
    <w:pPr>
      <w:spacing w:after="240"/>
    </w:pPr>
  </w:style>
  <w:style w:type="paragraph" w:styleId="NoSpacing">
    <w:name w:val="No Spacing"/>
    <w:qFormat/>
    <w:rsid w:val="00340005"/>
    <w:rPr>
      <w:rFonts w:ascii="Calibri" w:eastAsia="Times New Roman" w:hAnsi="Calibri"/>
      <w:sz w:val="22"/>
      <w:szCs w:val="22"/>
    </w:rPr>
  </w:style>
  <w:style w:type="character" w:customStyle="1" w:styleId="Heading1Char">
    <w:name w:val="Heading 1 Char"/>
    <w:basedOn w:val="DefaultParagraphFont"/>
    <w:link w:val="Heading1"/>
    <w:locked/>
    <w:rsid w:val="00CF73A0"/>
    <w:rPr>
      <w:rFonts w:ascii="Arial" w:hAnsi="Arial" w:cs="Arial"/>
      <w:b/>
      <w:bCs/>
      <w:kern w:val="32"/>
      <w:sz w:val="32"/>
      <w:szCs w:val="32"/>
    </w:rPr>
  </w:style>
  <w:style w:type="character" w:customStyle="1" w:styleId="Heading7Char">
    <w:name w:val="Heading 7 Char"/>
    <w:basedOn w:val="DefaultParagraphFont"/>
    <w:link w:val="Heading7"/>
    <w:semiHidden/>
    <w:locked/>
    <w:rsid w:val="00226ADB"/>
    <w:rPr>
      <w:rFonts w:ascii="Calibri" w:hAnsi="Calibri" w:cs="Times New Roman"/>
      <w:sz w:val="24"/>
      <w:szCs w:val="24"/>
    </w:rPr>
  </w:style>
  <w:style w:type="character" w:customStyle="1" w:styleId="apple-style-span">
    <w:name w:val="apple-style-span"/>
    <w:basedOn w:val="DefaultParagraphFont"/>
    <w:rsid w:val="00DD4726"/>
    <w:rPr>
      <w:rFonts w:cs="Times New Roman"/>
    </w:rPr>
  </w:style>
  <w:style w:type="character" w:customStyle="1" w:styleId="apple-converted-space">
    <w:name w:val="apple-converted-space"/>
    <w:basedOn w:val="DefaultParagraphFont"/>
    <w:rsid w:val="00DD4726"/>
    <w:rPr>
      <w:rFonts w:cs="Times New Roman"/>
    </w:rPr>
  </w:style>
  <w:style w:type="paragraph" w:customStyle="1" w:styleId="MyStyle">
    <w:name w:val="My Style"/>
    <w:basedOn w:val="Normal"/>
    <w:rsid w:val="00FF0AD7"/>
    <w:pPr>
      <w:spacing w:line="312" w:lineRule="auto"/>
      <w:ind w:firstLine="709"/>
    </w:pPr>
    <w:rPr>
      <w:rFonts w:ascii="Arial LatArm" w:hAnsi="Arial LatArm"/>
      <w:lang w:eastAsia="ru-RU"/>
    </w:rPr>
  </w:style>
  <w:style w:type="table" w:styleId="TableTheme">
    <w:name w:val="Table Theme"/>
    <w:basedOn w:val="TableNormal"/>
    <w:rsid w:val="00FF0AD7"/>
    <w:pPr>
      <w:jc w:val="center"/>
    </w:pPr>
    <w:rPr>
      <w:rFonts w:ascii="Arial LatArm" w:hAnsi="Arial LatAr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FF0AD7"/>
    <w:pPr>
      <w:tabs>
        <w:tab w:val="center" w:pos="4153"/>
        <w:tab w:val="right" w:pos="8306"/>
      </w:tabs>
    </w:pPr>
    <w:rPr>
      <w:rFonts w:ascii="Arial Armenian" w:hAnsi="Arial Armenian"/>
      <w:lang w:val="ru-RU" w:eastAsia="ru-RU"/>
    </w:rPr>
  </w:style>
  <w:style w:type="character" w:customStyle="1" w:styleId="FooterChar">
    <w:name w:val="Footer Char"/>
    <w:basedOn w:val="DefaultParagraphFont"/>
    <w:link w:val="Footer"/>
    <w:locked/>
    <w:rsid w:val="00FF0AD7"/>
    <w:rPr>
      <w:rFonts w:ascii="Arial Armenian" w:hAnsi="Arial Armenian" w:cs="Times New Roman"/>
      <w:sz w:val="24"/>
      <w:szCs w:val="24"/>
      <w:lang w:val="ru-RU" w:eastAsia="ru-RU"/>
    </w:rPr>
  </w:style>
  <w:style w:type="character" w:styleId="PageNumber">
    <w:name w:val="page number"/>
    <w:basedOn w:val="DefaultParagraphFont"/>
    <w:rsid w:val="00FF0AD7"/>
    <w:rPr>
      <w:rFonts w:cs="Times New Roman"/>
    </w:rPr>
  </w:style>
  <w:style w:type="paragraph" w:customStyle="1" w:styleId="Document1">
    <w:name w:val="Document 1"/>
    <w:rsid w:val="00FF0AD7"/>
    <w:pPr>
      <w:keepNext/>
      <w:keepLines/>
      <w:tabs>
        <w:tab w:val="left" w:pos="-720"/>
      </w:tabs>
      <w:suppressAutoHyphens/>
    </w:pPr>
    <w:rPr>
      <w:rFonts w:ascii="Courier" w:hAnsi="Courier"/>
      <w:sz w:val="24"/>
    </w:rPr>
  </w:style>
  <w:style w:type="character" w:customStyle="1" w:styleId="preparersnote">
    <w:name w:val="preparer's note"/>
    <w:basedOn w:val="DefaultParagraphFont"/>
    <w:rsid w:val="002C78AD"/>
    <w:rPr>
      <w:rFonts w:cs="Times New Roman"/>
      <w:b/>
      <w:i/>
      <w:iCs/>
    </w:rPr>
  </w:style>
  <w:style w:type="paragraph" w:customStyle="1" w:styleId="explanatoryclause">
    <w:name w:val="explanatory_clause"/>
    <w:basedOn w:val="Normal"/>
    <w:rsid w:val="00324004"/>
    <w:pPr>
      <w:suppressAutoHyphens/>
      <w:spacing w:after="120"/>
      <w:ind w:left="738" w:right="-14" w:hanging="738"/>
    </w:pPr>
    <w:rPr>
      <w:rFonts w:ascii="Arial" w:hAnsi="Arial"/>
      <w:sz w:val="22"/>
      <w:szCs w:val="20"/>
    </w:rPr>
  </w:style>
  <w:style w:type="paragraph" w:styleId="NormalWeb">
    <w:name w:val="Normal (Web)"/>
    <w:basedOn w:val="Normal"/>
    <w:rsid w:val="00324004"/>
    <w:pPr>
      <w:spacing w:before="100" w:beforeAutospacing="1" w:after="100" w:afterAutospacing="1"/>
    </w:pPr>
    <w:rPr>
      <w:rFonts w:ascii="Arial Unicode MS" w:eastAsia="Arial Unicode MS" w:hAnsi="Arial Unicode MS" w:cs="Arial Unicode MS"/>
    </w:rPr>
  </w:style>
  <w:style w:type="numbering" w:customStyle="1" w:styleId="MyList">
    <w:name w:val="My List"/>
    <w:rsid w:val="004E789C"/>
    <w:pPr>
      <w:numPr>
        <w:numId w:val="6"/>
      </w:numPr>
    </w:pPr>
  </w:style>
  <w:style w:type="numbering" w:customStyle="1" w:styleId="MyNumbered">
    <w:name w:val="My Numbered"/>
    <w:rsid w:val="004E789C"/>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25898416">
      <w:bodyDiv w:val="1"/>
      <w:marLeft w:val="0"/>
      <w:marRight w:val="0"/>
      <w:marTop w:val="0"/>
      <w:marBottom w:val="0"/>
      <w:divBdr>
        <w:top w:val="none" w:sz="0" w:space="0" w:color="auto"/>
        <w:left w:val="none" w:sz="0" w:space="0" w:color="auto"/>
        <w:bottom w:val="none" w:sz="0" w:space="0" w:color="auto"/>
        <w:right w:val="none" w:sz="0" w:space="0" w:color="auto"/>
      </w:divBdr>
    </w:div>
    <w:div w:id="566767895">
      <w:bodyDiv w:val="1"/>
      <w:marLeft w:val="0"/>
      <w:marRight w:val="0"/>
      <w:marTop w:val="0"/>
      <w:marBottom w:val="0"/>
      <w:divBdr>
        <w:top w:val="none" w:sz="0" w:space="0" w:color="auto"/>
        <w:left w:val="none" w:sz="0" w:space="0" w:color="auto"/>
        <w:bottom w:val="none" w:sz="0" w:space="0" w:color="auto"/>
        <w:right w:val="none" w:sz="0" w:space="0" w:color="auto"/>
      </w:divBdr>
    </w:div>
    <w:div w:id="782696676">
      <w:bodyDiv w:val="1"/>
      <w:marLeft w:val="0"/>
      <w:marRight w:val="0"/>
      <w:marTop w:val="0"/>
      <w:marBottom w:val="0"/>
      <w:divBdr>
        <w:top w:val="none" w:sz="0" w:space="0" w:color="auto"/>
        <w:left w:val="none" w:sz="0" w:space="0" w:color="auto"/>
        <w:bottom w:val="none" w:sz="0" w:space="0" w:color="auto"/>
        <w:right w:val="none" w:sz="0" w:space="0" w:color="auto"/>
      </w:divBdr>
    </w:div>
    <w:div w:id="200241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3125</Words>
  <Characters>17813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Գ Ն Ա Ռ Ա Ջ Ա Ր Կ Ի Հ Ր Ա Վ Ե Ր</vt:lpstr>
    </vt:vector>
  </TitlesOfParts>
  <Company>The World Bank Group</Company>
  <LinksUpToDate>false</LinksUpToDate>
  <CharactersWithSpaces>20897</CharactersWithSpaces>
  <SharedDoc>false</SharedDoc>
  <HLinks>
    <vt:vector size="12" baseType="variant">
      <vt:variant>
        <vt:i4>6619231</vt:i4>
      </vt:variant>
      <vt:variant>
        <vt:i4>3</vt:i4>
      </vt:variant>
      <vt:variant>
        <vt:i4>0</vt:i4>
      </vt:variant>
      <vt:variant>
        <vt:i4>5</vt:i4>
      </vt:variant>
      <vt:variant>
        <vt:lpwstr>mailto:info@ffpmc.am</vt:lpwstr>
      </vt:variant>
      <vt:variant>
        <vt:lpwstr/>
      </vt:variant>
      <vt:variant>
        <vt:i4>6619231</vt:i4>
      </vt:variant>
      <vt:variant>
        <vt:i4>0</vt:i4>
      </vt:variant>
      <vt:variant>
        <vt:i4>0</vt:i4>
      </vt:variant>
      <vt:variant>
        <vt:i4>5</vt:i4>
      </vt:variant>
      <vt:variant>
        <vt:lpwstr>mailto:info@ffpmc.am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Գ Ն Ա Ռ Ա Ջ Ա Ր Կ Ի Հ Ր Ա Վ Ե Ր</dc:title>
  <dc:creator>Lydia Tabi</dc:creator>
  <cp:lastModifiedBy>Armine Azaryan</cp:lastModifiedBy>
  <cp:revision>2</cp:revision>
  <cp:lastPrinted>2011-08-26T06:48:00Z</cp:lastPrinted>
  <dcterms:created xsi:type="dcterms:W3CDTF">2024-01-26T07:14:00Z</dcterms:created>
  <dcterms:modified xsi:type="dcterms:W3CDTF">2024-01-26T07:14:00Z</dcterms:modified>
</cp:coreProperties>
</file>